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C9" w:rsidRDefault="008D47C9" w:rsidP="008D47C9">
      <w:pPr>
        <w:pStyle w:val="Styl1"/>
      </w:pPr>
      <w:r>
        <w:t>ZARZĄDZENIE Nr /2012</w:t>
      </w:r>
    </w:p>
    <w:p w:rsidR="008D47C9" w:rsidRDefault="008D47C9" w:rsidP="008D47C9">
      <w:pPr>
        <w:jc w:val="center"/>
        <w:rPr>
          <w:b/>
        </w:rPr>
      </w:pPr>
      <w:r>
        <w:rPr>
          <w:b/>
        </w:rPr>
        <w:t>Prezydenta Miasta Konina</w:t>
      </w:r>
    </w:p>
    <w:p w:rsidR="008D47C9" w:rsidRDefault="008D47C9" w:rsidP="008D47C9">
      <w:pPr>
        <w:jc w:val="center"/>
        <w:rPr>
          <w:b/>
        </w:rPr>
      </w:pPr>
      <w:r>
        <w:rPr>
          <w:b/>
        </w:rPr>
        <w:t>z dnia  ……..2012 roku</w:t>
      </w:r>
    </w:p>
    <w:p w:rsidR="008D47C9" w:rsidRDefault="008D47C9" w:rsidP="008D47C9">
      <w:pPr>
        <w:jc w:val="center"/>
        <w:rPr>
          <w:b/>
        </w:rPr>
      </w:pPr>
    </w:p>
    <w:p w:rsidR="008D47C9" w:rsidRDefault="008D47C9" w:rsidP="008D47C9">
      <w:pPr>
        <w:jc w:val="both"/>
        <w:rPr>
          <w:b/>
          <w:iCs/>
          <w:szCs w:val="28"/>
        </w:rPr>
      </w:pPr>
      <w:r>
        <w:rPr>
          <w:b/>
        </w:rPr>
        <w:t xml:space="preserve">w sprawie: ogłoszenia otwartego konkursu ofert na </w:t>
      </w:r>
      <w:r>
        <w:rPr>
          <w:b/>
          <w:iCs/>
          <w:szCs w:val="28"/>
        </w:rPr>
        <w:t>realizację zadania w zakresie ………</w:t>
      </w:r>
    </w:p>
    <w:p w:rsidR="008D47C9" w:rsidRDefault="008D47C9" w:rsidP="008D47C9">
      <w:pPr>
        <w:rPr>
          <w:b/>
          <w:iCs/>
        </w:rPr>
      </w:pPr>
    </w:p>
    <w:p w:rsidR="008D47C9" w:rsidRDefault="008D47C9" w:rsidP="008D47C9">
      <w:pPr>
        <w:ind w:firstLine="708"/>
        <w:jc w:val="both"/>
      </w:pPr>
      <w:r>
        <w:t>Na podstawie art.30 ust. 1, art.7 ust.1 pkt.18 i 19 ustawy z dnia 8 marca 1990r.</w:t>
      </w:r>
    </w:p>
    <w:p w:rsidR="008D47C9" w:rsidRDefault="008D47C9" w:rsidP="008D47C9">
      <w:pPr>
        <w:jc w:val="both"/>
      </w:pPr>
      <w:r>
        <w:t>o samorządzie gminnym (</w:t>
      </w:r>
      <w:proofErr w:type="spellStart"/>
      <w:r>
        <w:t>Dz.U</w:t>
      </w:r>
      <w:proofErr w:type="spellEnd"/>
      <w:r>
        <w:t xml:space="preserve">. Nr 142, poz. 1591 ze zm.), art. 11 ust. 1 pkt. 2 i ust. 2, art. 13 ustawy z dnia 24 kwietnia 2003r. o działalności pożytku publicznego i o wolontariacie </w:t>
      </w:r>
    </w:p>
    <w:p w:rsidR="008D47C9" w:rsidRDefault="008D47C9" w:rsidP="008D47C9">
      <w:pPr>
        <w:jc w:val="both"/>
      </w:pPr>
      <w:r>
        <w:t>(</w:t>
      </w:r>
      <w:proofErr w:type="spellStart"/>
      <w:r>
        <w:t>Dz.U</w:t>
      </w:r>
      <w:proofErr w:type="spellEnd"/>
      <w:r>
        <w:t xml:space="preserve">. z 2010r., Nr 234, poz. 1536 ze zm.) w związku z Uchwałą Nr ….Rady Miasta Konina z dnia …r. w sprawie przyjęcia rocznego programu współpracy Gminy Konin z organizacjami pozarządowymi oraz innymi podmiotami prowadzącymi działalność pożytku publicznego ( </w:t>
      </w:r>
      <w:proofErr w:type="spellStart"/>
      <w:r>
        <w:t>Dz.Urz.Woj.Wlkp</w:t>
      </w:r>
      <w:proofErr w:type="spellEnd"/>
      <w:r>
        <w:t xml:space="preserve">. Nr ... z dnia...),  </w:t>
      </w:r>
    </w:p>
    <w:p w:rsidR="008D47C9" w:rsidRDefault="008D47C9" w:rsidP="008D47C9">
      <w:pPr>
        <w:jc w:val="both"/>
        <w:rPr>
          <w:bCs/>
        </w:rPr>
      </w:pPr>
      <w:r>
        <w:t xml:space="preserve">Prezydent Miasta Konina </w:t>
      </w:r>
      <w:r>
        <w:rPr>
          <w:bCs/>
        </w:rPr>
        <w:t>zarządza, co następuje:</w:t>
      </w:r>
    </w:p>
    <w:p w:rsidR="008D47C9" w:rsidRDefault="008D47C9" w:rsidP="008D47C9">
      <w:pPr>
        <w:rPr>
          <w:b/>
          <w:iCs/>
        </w:rPr>
      </w:pPr>
    </w:p>
    <w:p w:rsidR="008D47C9" w:rsidRDefault="008D47C9" w:rsidP="008D47C9">
      <w:pPr>
        <w:jc w:val="center"/>
        <w:rPr>
          <w:b/>
          <w:color w:val="000000"/>
          <w:szCs w:val="22"/>
        </w:rPr>
      </w:pPr>
      <w:r>
        <w:rPr>
          <w:rStyle w:val="Styl1Znak"/>
        </w:rPr>
        <w:t>§</w:t>
      </w:r>
      <w:r>
        <w:rPr>
          <w:b/>
          <w:color w:val="000000"/>
          <w:szCs w:val="22"/>
        </w:rPr>
        <w:t>1</w:t>
      </w:r>
    </w:p>
    <w:p w:rsidR="008D47C9" w:rsidRDefault="008D47C9" w:rsidP="008D47C9">
      <w:pPr>
        <w:rPr>
          <w:b/>
          <w:color w:val="000000"/>
          <w:szCs w:val="22"/>
        </w:rPr>
      </w:pPr>
    </w:p>
    <w:p w:rsidR="008D47C9" w:rsidRDefault="008D47C9" w:rsidP="008D47C9">
      <w:pPr>
        <w:numPr>
          <w:ilvl w:val="0"/>
          <w:numId w:val="2"/>
        </w:numPr>
        <w:suppressAutoHyphens/>
        <w:jc w:val="both"/>
        <w:rPr>
          <w:bCs/>
          <w:szCs w:val="22"/>
        </w:rPr>
      </w:pPr>
      <w:r>
        <w:rPr>
          <w:bCs/>
          <w:color w:val="000000"/>
          <w:szCs w:val="22"/>
        </w:rPr>
        <w:t xml:space="preserve">Ogłasza się otwarty konkurs ofert </w:t>
      </w:r>
      <w:r>
        <w:t>na</w:t>
      </w:r>
      <w:r>
        <w:rPr>
          <w:b/>
          <w:iCs/>
          <w:szCs w:val="28"/>
        </w:rPr>
        <w:t xml:space="preserve"> </w:t>
      </w:r>
      <w:r>
        <w:rPr>
          <w:iCs/>
          <w:szCs w:val="28"/>
        </w:rPr>
        <w:t>realizację zadania w zakresie</w:t>
      </w:r>
      <w:r>
        <w:rPr>
          <w:bCs/>
          <w:color w:val="000000"/>
          <w:szCs w:val="22"/>
        </w:rPr>
        <w:t xml:space="preserve"> </w:t>
      </w:r>
      <w:r>
        <w:rPr>
          <w:bCs/>
          <w:szCs w:val="22"/>
        </w:rPr>
        <w:t>…………………...</w:t>
      </w:r>
    </w:p>
    <w:p w:rsidR="008D47C9" w:rsidRDefault="008D47C9" w:rsidP="008D47C9">
      <w:pPr>
        <w:numPr>
          <w:ilvl w:val="0"/>
          <w:numId w:val="2"/>
        </w:numPr>
        <w:suppressAutoHyphens/>
        <w:jc w:val="both"/>
        <w:rPr>
          <w:bCs/>
          <w:szCs w:val="22"/>
        </w:rPr>
      </w:pPr>
      <w:r>
        <w:rPr>
          <w:bCs/>
          <w:szCs w:val="22"/>
        </w:rPr>
        <w:t>Realizacja zadania, o którym mowa w ust.1 polega na powierzeniu wykonania zadania.</w:t>
      </w:r>
    </w:p>
    <w:p w:rsidR="008D47C9" w:rsidRDefault="008D47C9" w:rsidP="008D47C9">
      <w:pPr>
        <w:numPr>
          <w:ilvl w:val="0"/>
          <w:numId w:val="2"/>
        </w:numPr>
        <w:suppressAutoHyphens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Ogłoszenie stanowi załącznik nr 1 do niniejszego zarządzenia.</w:t>
      </w:r>
    </w:p>
    <w:p w:rsidR="008D47C9" w:rsidRDefault="008D47C9" w:rsidP="008D47C9"/>
    <w:p w:rsidR="008D47C9" w:rsidRDefault="008D47C9" w:rsidP="008D47C9">
      <w:pPr>
        <w:pStyle w:val="Styl1"/>
      </w:pPr>
      <w:r>
        <w:t>§ 2</w:t>
      </w:r>
    </w:p>
    <w:p w:rsidR="008D47C9" w:rsidRDefault="008D47C9" w:rsidP="008D47C9">
      <w:pPr>
        <w:rPr>
          <w:b/>
        </w:rPr>
      </w:pPr>
    </w:p>
    <w:p w:rsidR="008D47C9" w:rsidRDefault="008D47C9" w:rsidP="008D47C9">
      <w:r>
        <w:t>Termin składania ofert upływa dnia ….r.  o godz. 10:00.</w:t>
      </w:r>
    </w:p>
    <w:p w:rsidR="008D47C9" w:rsidRDefault="008D47C9" w:rsidP="008D47C9">
      <w:pPr>
        <w:pStyle w:val="Styl1"/>
        <w:jc w:val="left"/>
      </w:pPr>
    </w:p>
    <w:p w:rsidR="008D47C9" w:rsidRDefault="008D47C9" w:rsidP="008D47C9">
      <w:pPr>
        <w:pStyle w:val="Styl1"/>
      </w:pPr>
      <w:r>
        <w:t>§ 3</w:t>
      </w:r>
    </w:p>
    <w:p w:rsidR="008D47C9" w:rsidRDefault="008D47C9" w:rsidP="008D47C9">
      <w:pPr>
        <w:pStyle w:val="Styl1"/>
        <w:jc w:val="left"/>
      </w:pPr>
    </w:p>
    <w:p w:rsidR="008D47C9" w:rsidRDefault="008D47C9" w:rsidP="008D47C9">
      <w:pPr>
        <w:pStyle w:val="Styl1"/>
        <w:jc w:val="left"/>
        <w:rPr>
          <w:b w:val="0"/>
          <w:bCs/>
        </w:rPr>
      </w:pPr>
      <w:r>
        <w:rPr>
          <w:b w:val="0"/>
          <w:bCs/>
        </w:rPr>
        <w:t>1. Informację o ogłoszeniu konkursu publikuje się poprzez jej zamieszczenie:</w:t>
      </w:r>
    </w:p>
    <w:p w:rsidR="008D47C9" w:rsidRDefault="008D47C9" w:rsidP="008D47C9">
      <w:pPr>
        <w:pStyle w:val="Styl1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w Biuletynie Informacji Publicznej</w:t>
      </w:r>
    </w:p>
    <w:p w:rsidR="008D47C9" w:rsidRDefault="008D47C9" w:rsidP="008D47C9">
      <w:pPr>
        <w:pStyle w:val="Styl1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na tablicy ogłoszeń w Urzędzie Miejskim w Koninie</w:t>
      </w:r>
    </w:p>
    <w:p w:rsidR="008D47C9" w:rsidRDefault="008D47C9" w:rsidP="008D47C9">
      <w:pPr>
        <w:pStyle w:val="Styl1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na stronie internetowej Urzędu Miejskiego w Koninie</w:t>
      </w:r>
    </w:p>
    <w:p w:rsidR="008D47C9" w:rsidRDefault="008D47C9" w:rsidP="008D47C9">
      <w:pPr>
        <w:pStyle w:val="Styl1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w dzienniku lub tygodniku o zasięgu ogólnopolskim, regionalnym, lokalnym.</w:t>
      </w:r>
    </w:p>
    <w:p w:rsidR="008D47C9" w:rsidRDefault="008D47C9" w:rsidP="008D47C9">
      <w:pPr>
        <w:pStyle w:val="Styl1"/>
        <w:ind w:left="360"/>
        <w:jc w:val="left"/>
        <w:rPr>
          <w:b w:val="0"/>
          <w:bCs/>
        </w:rPr>
      </w:pPr>
    </w:p>
    <w:p w:rsidR="008D47C9" w:rsidRDefault="008D47C9" w:rsidP="008D47C9">
      <w:pPr>
        <w:pStyle w:val="Styl1"/>
        <w:ind w:left="360"/>
      </w:pPr>
      <w:r>
        <w:t>§ 4</w:t>
      </w:r>
    </w:p>
    <w:p w:rsidR="008D47C9" w:rsidRDefault="008D47C9" w:rsidP="008D47C9">
      <w:pPr>
        <w:pStyle w:val="Styl1"/>
        <w:ind w:left="360"/>
        <w:jc w:val="left"/>
      </w:pPr>
    </w:p>
    <w:p w:rsidR="008D47C9" w:rsidRDefault="008D47C9" w:rsidP="008D47C9">
      <w:pPr>
        <w:pStyle w:val="Styl1"/>
        <w:jc w:val="left"/>
        <w:rPr>
          <w:b w:val="0"/>
          <w:bCs/>
        </w:rPr>
      </w:pPr>
      <w:r>
        <w:rPr>
          <w:b w:val="0"/>
          <w:bCs/>
        </w:rPr>
        <w:t>Wykonanie zarządzenia powierza się Wydziałowi Działalności Gospodarczej i Koordynatorowi Projektu.</w:t>
      </w:r>
    </w:p>
    <w:p w:rsidR="008D47C9" w:rsidRDefault="008D47C9" w:rsidP="008D47C9">
      <w:pPr>
        <w:pStyle w:val="Styl1"/>
      </w:pPr>
      <w:r>
        <w:t>§ 5</w:t>
      </w:r>
    </w:p>
    <w:p w:rsidR="008D47C9" w:rsidRDefault="008D47C9" w:rsidP="008D47C9">
      <w:pPr>
        <w:pStyle w:val="Styl1"/>
        <w:jc w:val="left"/>
        <w:rPr>
          <w:b w:val="0"/>
          <w:bCs/>
        </w:rPr>
      </w:pPr>
    </w:p>
    <w:p w:rsidR="008D47C9" w:rsidRDefault="008D47C9" w:rsidP="008D47C9">
      <w:pPr>
        <w:pStyle w:val="Styl1"/>
        <w:jc w:val="left"/>
        <w:rPr>
          <w:b w:val="0"/>
        </w:rPr>
      </w:pPr>
      <w:r>
        <w:rPr>
          <w:b w:val="0"/>
        </w:rPr>
        <w:t>Zarządzenie  wchodzi w życie z dniem podjęcia.</w:t>
      </w:r>
    </w:p>
    <w:p w:rsidR="00F3259C" w:rsidRDefault="00F3259C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/>
    <w:p w:rsidR="00C4081A" w:rsidRDefault="00C4081A" w:rsidP="00C4081A">
      <w:pPr>
        <w:jc w:val="right"/>
        <w:rPr>
          <w:szCs w:val="20"/>
        </w:rPr>
      </w:pPr>
      <w:r>
        <w:rPr>
          <w:szCs w:val="20"/>
        </w:rPr>
        <w:t xml:space="preserve">       Załącznik Nr 1</w:t>
      </w:r>
    </w:p>
    <w:p w:rsidR="00C4081A" w:rsidRDefault="00C4081A" w:rsidP="00C4081A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do zarządzenia Nr …2012 </w:t>
      </w:r>
    </w:p>
    <w:p w:rsidR="00C4081A" w:rsidRDefault="00C4081A" w:rsidP="00C4081A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Prezydenta Miasta Konina</w:t>
      </w:r>
    </w:p>
    <w:p w:rsidR="00C4081A" w:rsidRDefault="00C4081A" w:rsidP="00C4081A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>z dnia  …2012r.</w:t>
      </w:r>
    </w:p>
    <w:p w:rsidR="00C4081A" w:rsidRDefault="00C4081A" w:rsidP="00C4081A">
      <w:pPr>
        <w:tabs>
          <w:tab w:val="left" w:pos="6495"/>
        </w:tabs>
      </w:pPr>
    </w:p>
    <w:p w:rsidR="00C4081A" w:rsidRDefault="00C4081A" w:rsidP="00C4081A">
      <w:pPr>
        <w:tabs>
          <w:tab w:val="left" w:pos="6495"/>
        </w:tabs>
      </w:pPr>
    </w:p>
    <w:p w:rsidR="00C4081A" w:rsidRDefault="00C4081A" w:rsidP="00C4081A">
      <w:pPr>
        <w:rPr>
          <w:b/>
        </w:rPr>
      </w:pPr>
      <w:r>
        <w:rPr>
          <w:b/>
        </w:rPr>
        <w:t xml:space="preserve">                                                      Prezydent Miasta Konina</w:t>
      </w:r>
    </w:p>
    <w:p w:rsidR="00C4081A" w:rsidRDefault="00C4081A" w:rsidP="00C4081A">
      <w:pPr>
        <w:jc w:val="center"/>
        <w:rPr>
          <w:b/>
        </w:rPr>
      </w:pPr>
      <w:r>
        <w:rPr>
          <w:b/>
        </w:rPr>
        <w:t>ogłasza:</w:t>
      </w:r>
    </w:p>
    <w:p w:rsidR="00C4081A" w:rsidRDefault="00C4081A" w:rsidP="00C4081A"/>
    <w:p w:rsidR="00C4081A" w:rsidRDefault="00C4081A" w:rsidP="00C4081A">
      <w:pPr>
        <w:jc w:val="both"/>
        <w:rPr>
          <w:b/>
          <w:iCs/>
          <w:szCs w:val="28"/>
        </w:rPr>
      </w:pPr>
      <w:r>
        <w:rPr>
          <w:b/>
        </w:rPr>
        <w:t xml:space="preserve">otwarty konkurs ofert na </w:t>
      </w:r>
      <w:r>
        <w:rPr>
          <w:b/>
          <w:iCs/>
          <w:szCs w:val="28"/>
        </w:rPr>
        <w:t>realizację zadania w zakresie…………</w:t>
      </w:r>
    </w:p>
    <w:p w:rsidR="00C4081A" w:rsidRDefault="00C4081A" w:rsidP="00C4081A">
      <w:pPr>
        <w:jc w:val="both"/>
        <w:rPr>
          <w:b/>
          <w:bCs/>
        </w:rPr>
      </w:pPr>
    </w:p>
    <w:p w:rsidR="00C4081A" w:rsidRDefault="00C4081A" w:rsidP="00C4081A">
      <w:pPr>
        <w:jc w:val="both"/>
        <w:rPr>
          <w:color w:val="FF0000"/>
        </w:rPr>
      </w:pPr>
      <w:r>
        <w:t xml:space="preserve">         Prezydent Miasta Konina działając na podstawie art.13 ust.1 ustawy z dnia 24 kwietnia 2003r. o działalności pożytku publicznego i o wolontariacie  (</w:t>
      </w:r>
      <w:proofErr w:type="spellStart"/>
      <w:r>
        <w:t>Dz.U</w:t>
      </w:r>
      <w:proofErr w:type="spellEnd"/>
      <w:r>
        <w:t xml:space="preserve">. z 2010r., Nr 234  poz.1536 ze zm.) ogłasza otwarty konkurs ofert na realizację zadania w zakresie  </w:t>
      </w:r>
      <w:r w:rsidRPr="00C4081A">
        <w:t>…………………………………………………………………………………………………...</w:t>
      </w:r>
    </w:p>
    <w:p w:rsidR="00C4081A" w:rsidRDefault="00C4081A" w:rsidP="00C4081A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both"/>
      </w:pPr>
    </w:p>
    <w:p w:rsidR="00C4081A" w:rsidRDefault="00C4081A" w:rsidP="00C4081A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both"/>
      </w:pPr>
      <w:r>
        <w:t>Cel konkursu:</w:t>
      </w:r>
    </w:p>
    <w:p w:rsidR="00C4081A" w:rsidRDefault="00C4081A" w:rsidP="00C4081A">
      <w:pPr>
        <w:pStyle w:val="Style10"/>
        <w:widowControl/>
        <w:autoSpaceDE/>
        <w:rPr>
          <w:rFonts w:ascii="Times New Roman" w:hAnsi="Times New Roman"/>
        </w:rPr>
      </w:pPr>
    </w:p>
    <w:p w:rsidR="00C4081A" w:rsidRDefault="00C4081A" w:rsidP="00C4081A">
      <w:pPr>
        <w:jc w:val="both"/>
        <w:rPr>
          <w:color w:val="FF0000"/>
        </w:rPr>
      </w:pPr>
      <w:r>
        <w:t>Konkurs ma na celu wyłonienie ofert i powierzenie wykonania realizacji zadań publicznych Miasta Konina organizacji pozarządowej w zakresie</w:t>
      </w:r>
      <w:r w:rsidRPr="00C4081A">
        <w:t>……………………………......................</w:t>
      </w:r>
    </w:p>
    <w:p w:rsidR="00C4081A" w:rsidRDefault="00C4081A" w:rsidP="00C4081A">
      <w:pPr>
        <w:rPr>
          <w:color w:val="000000"/>
        </w:rPr>
      </w:pPr>
      <w:r>
        <w:rPr>
          <w:color w:val="000000"/>
        </w:rPr>
        <w:t>W konkursie mogą brać udział prowadzące działalność statutową w zakresie zadań określonych w § 1 - organizacje pozarządowe oraz podmioty wymienione w art. 3 ust. 3 ustawy</w:t>
      </w:r>
      <w:r>
        <w:t xml:space="preserve"> z dnia 24  kwietnia 2003r. </w:t>
      </w:r>
      <w:r>
        <w:rPr>
          <w:color w:val="000000"/>
        </w:rPr>
        <w:t xml:space="preserve"> o działalności pożytku publicznego i o wolontariacie </w:t>
      </w:r>
    </w:p>
    <w:p w:rsidR="00C4081A" w:rsidRDefault="00C4081A" w:rsidP="00C4081A">
      <w:pPr>
        <w:rPr>
          <w:color w:val="000000"/>
        </w:rPr>
      </w:pPr>
      <w:r>
        <w:rPr>
          <w:color w:val="000000"/>
        </w:rPr>
        <w:t>(</w:t>
      </w:r>
      <w:r>
        <w:t>art. 11 ust. 3)</w:t>
      </w:r>
      <w:r>
        <w:rPr>
          <w:color w:val="000000"/>
        </w:rPr>
        <w:t>.</w:t>
      </w:r>
    </w:p>
    <w:p w:rsidR="00C4081A" w:rsidRDefault="00C4081A" w:rsidP="00C4081A">
      <w:pPr>
        <w:jc w:val="both"/>
      </w:pPr>
    </w:p>
    <w:p w:rsidR="00C4081A" w:rsidRDefault="00C4081A" w:rsidP="00C4081A">
      <w:pPr>
        <w:pStyle w:val="Styl1"/>
        <w:numPr>
          <w:ilvl w:val="0"/>
          <w:numId w:val="8"/>
        </w:numPr>
        <w:jc w:val="left"/>
      </w:pPr>
      <w:r>
        <w:t>Rodzaj zadania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iCs/>
          <w:color w:val="FF0000"/>
        </w:rPr>
      </w:pPr>
      <w:r>
        <w:t xml:space="preserve">1.Zadanie polega na </w:t>
      </w:r>
      <w:r w:rsidRPr="00C4081A">
        <w:t>……</w:t>
      </w:r>
      <w:r w:rsidRPr="00C4081A">
        <w:rPr>
          <w:iCs/>
        </w:rPr>
        <w:t>………………………………………………………………………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iCs/>
        </w:rPr>
      </w:pPr>
      <w:r>
        <w:rPr>
          <w:iCs/>
        </w:rPr>
        <w:t xml:space="preserve">2.Zadanie, o którym mowa w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1 składa się z trzech obszarów tematycznych i winno być wykonane poprzez następujące działania:</w:t>
      </w:r>
    </w:p>
    <w:p w:rsidR="00C4081A" w:rsidRDefault="00C4081A" w:rsidP="00C4081A">
      <w:pPr>
        <w:jc w:val="both"/>
        <w:rPr>
          <w:iCs/>
        </w:rPr>
      </w:pPr>
      <w:r>
        <w:rPr>
          <w:iCs/>
        </w:rPr>
        <w:t>-Obszar I. - Promocja walorów inwestycyjnych, edukacyjnych, kulturalnych, turystycznych Konina;</w:t>
      </w:r>
    </w:p>
    <w:p w:rsidR="00C4081A" w:rsidRPr="00555894" w:rsidRDefault="00C4081A" w:rsidP="00C4081A">
      <w:pPr>
        <w:jc w:val="both"/>
        <w:rPr>
          <w:iCs/>
        </w:rPr>
      </w:pPr>
      <w:r w:rsidRPr="00555894">
        <w:rPr>
          <w:iCs/>
        </w:rPr>
        <w:t>-Obszar II – Kontakty z inwestorem dotyczące m.in. przedstawienia oferty inwestycyjnej, możliwości wsparcia w ramach pomocy regionalnej ze strony miasta, budowanie przyjaznego klimatu inwestycyjnego;</w:t>
      </w:r>
    </w:p>
    <w:p w:rsidR="00C4081A" w:rsidRPr="00555894" w:rsidRDefault="00C4081A" w:rsidP="00C4081A">
      <w:pPr>
        <w:jc w:val="both"/>
        <w:rPr>
          <w:iCs/>
        </w:rPr>
      </w:pPr>
      <w:r>
        <w:rPr>
          <w:iCs/>
        </w:rPr>
        <w:t>-Obszar III – Przedstawienie biznesu na spotkaniach miast partnerskich, s</w:t>
      </w:r>
      <w:r>
        <w:t xml:space="preserve">tworzenie warunków do budowy platformy B2B i jej promocja oraz </w:t>
      </w:r>
      <w:r w:rsidRPr="00555894">
        <w:t>o</w:t>
      </w:r>
      <w:r w:rsidRPr="00555894">
        <w:rPr>
          <w:iCs/>
        </w:rPr>
        <w:t>rganizowanie spotkań gospodarczych firm według profilu i rodzaju działalności gospodarczej;</w:t>
      </w:r>
    </w:p>
    <w:p w:rsidR="00C4081A" w:rsidRDefault="00C4081A" w:rsidP="00C4081A">
      <w:pPr>
        <w:jc w:val="both"/>
      </w:pPr>
    </w:p>
    <w:p w:rsidR="00C4081A" w:rsidRPr="00C4081A" w:rsidRDefault="00C4081A" w:rsidP="00C4081A">
      <w:pPr>
        <w:jc w:val="both"/>
      </w:pPr>
      <w:r>
        <w:rPr>
          <w:color w:val="FF0000"/>
        </w:rPr>
        <w:t xml:space="preserve">  </w:t>
      </w:r>
      <w:r w:rsidRPr="00C4081A">
        <w:t xml:space="preserve">- szczegółowy opis realizacji zadania zawiera Załącznik nr 1 </w:t>
      </w:r>
    </w:p>
    <w:p w:rsidR="00C4081A" w:rsidRDefault="00C4081A" w:rsidP="00C4081A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</w:t>
      </w:r>
    </w:p>
    <w:p w:rsidR="00C4081A" w:rsidRDefault="00C4081A" w:rsidP="00C4081A">
      <w:pPr>
        <w:numPr>
          <w:ilvl w:val="0"/>
          <w:numId w:val="8"/>
        </w:numPr>
        <w:suppressAutoHyphens/>
        <w:rPr>
          <w:b/>
          <w:bCs/>
        </w:rPr>
      </w:pPr>
      <w:r>
        <w:rPr>
          <w:b/>
          <w:bCs/>
        </w:rPr>
        <w:t>Wysokość środków publicznych przeznaczonych na realizację zadania</w:t>
      </w:r>
    </w:p>
    <w:p w:rsidR="00C4081A" w:rsidRDefault="00C4081A" w:rsidP="00C4081A"/>
    <w:p w:rsidR="00C4081A" w:rsidRDefault="00C4081A" w:rsidP="00C4081A">
      <w:pPr>
        <w:jc w:val="both"/>
      </w:pPr>
      <w:r>
        <w:t xml:space="preserve">1. Wysokość dotacji na realizację zadania wynosi : </w:t>
      </w:r>
      <w:r>
        <w:rPr>
          <w:color w:val="FF0000"/>
        </w:rPr>
        <w:t>…………………</w:t>
      </w:r>
      <w:r>
        <w:t>.zł.</w:t>
      </w:r>
    </w:p>
    <w:p w:rsidR="00C4081A" w:rsidRDefault="00C4081A" w:rsidP="00C4081A">
      <w:pPr>
        <w:numPr>
          <w:ilvl w:val="0"/>
          <w:numId w:val="9"/>
        </w:numPr>
        <w:suppressAutoHyphens/>
        <w:jc w:val="both"/>
      </w:pPr>
      <w:r>
        <w:t xml:space="preserve">Środki przeznaczone na realizację zadania wskazane w </w:t>
      </w:r>
      <w:proofErr w:type="spellStart"/>
      <w:r>
        <w:t>pkt</w:t>
      </w:r>
      <w:proofErr w:type="spellEnd"/>
      <w:r>
        <w:t xml:space="preserve"> 1 mogą ulec zmianie w przypadku stwierdzenia, że zadanie można zrealizować mniejszym kosztem, złożone oferty nie uzyskają akceptacji lub zaistnieje konieczność zmniejszenia budżetu w </w:t>
      </w:r>
      <w:r>
        <w:lastRenderedPageBreak/>
        <w:t>części przeznaczonej na realizację zadań przez organizacje pozarządowe z ważnych przyczyn, niemożliwych do przewidzenia w dniu ogłaszania konkursu.</w:t>
      </w:r>
    </w:p>
    <w:p w:rsidR="00C4081A" w:rsidRDefault="00C4081A" w:rsidP="00C4081A"/>
    <w:p w:rsidR="00C4081A" w:rsidRDefault="00C4081A" w:rsidP="00C4081A">
      <w:pPr>
        <w:numPr>
          <w:ilvl w:val="0"/>
          <w:numId w:val="8"/>
        </w:numPr>
        <w:suppressAutoHyphens/>
        <w:rPr>
          <w:b/>
        </w:rPr>
      </w:pPr>
      <w:r>
        <w:rPr>
          <w:b/>
        </w:rPr>
        <w:t xml:space="preserve"> Zasady przyznawania dotacji</w:t>
      </w:r>
    </w:p>
    <w:p w:rsidR="00C4081A" w:rsidRDefault="00C4081A" w:rsidP="00C4081A">
      <w:pPr>
        <w:rPr>
          <w:b/>
        </w:rPr>
      </w:pPr>
    </w:p>
    <w:p w:rsidR="00C4081A" w:rsidRDefault="00C4081A" w:rsidP="00C4081A">
      <w:pPr>
        <w:numPr>
          <w:ilvl w:val="0"/>
          <w:numId w:val="7"/>
        </w:numPr>
        <w:suppressAutoHyphens/>
      </w:pPr>
      <w:r>
        <w:t xml:space="preserve">Dotacje na realizację zadania otrzymają podmioty, których oferty zostaną uznane za  </w:t>
      </w:r>
    </w:p>
    <w:p w:rsidR="00C4081A" w:rsidRDefault="00C4081A" w:rsidP="00C4081A">
      <w:r>
        <w:t xml:space="preserve">      najkorzystniejsze i  wybrane w niniejszym postępowaniu konkursowym.</w:t>
      </w:r>
    </w:p>
    <w:p w:rsidR="00C4081A" w:rsidRDefault="00C4081A" w:rsidP="00C4081A">
      <w:pPr>
        <w:numPr>
          <w:ilvl w:val="0"/>
          <w:numId w:val="7"/>
        </w:numPr>
        <w:suppressAutoHyphens/>
      </w:pPr>
      <w:r>
        <w:t xml:space="preserve">Dotacja jest przeznaczona na sfinansowanie zadania, o którym mowa w ogłoszeniu </w:t>
      </w:r>
    </w:p>
    <w:p w:rsidR="00C4081A" w:rsidRDefault="00C4081A" w:rsidP="00C4081A">
      <w:r>
        <w:t xml:space="preserve">      konkursowym.</w:t>
      </w:r>
    </w:p>
    <w:p w:rsidR="00C4081A" w:rsidRDefault="00C4081A" w:rsidP="00C4081A">
      <w:pPr>
        <w:numPr>
          <w:ilvl w:val="0"/>
          <w:numId w:val="7"/>
        </w:numPr>
        <w:suppressAutoHyphens/>
      </w:pPr>
      <w:r>
        <w:t>Złożenie oferty o dotację nie gwarantuje przyznania środków w wysokości, o którą występuje podmiot. Wysokość</w:t>
      </w:r>
      <w:r>
        <w:rPr>
          <w:rFonts w:ascii="TimesNewRoman" w:hAnsi="TimesNewRoman" w:cs="TimesNewRoman"/>
        </w:rPr>
        <w:t xml:space="preserve"> </w:t>
      </w:r>
      <w:r>
        <w:t>przyznanej dotacji może być</w:t>
      </w:r>
      <w:r>
        <w:rPr>
          <w:rFonts w:ascii="TimesNewRoman" w:hAnsi="TimesNewRoman" w:cs="TimesNewRoman"/>
        </w:rPr>
        <w:t xml:space="preserve"> </w:t>
      </w:r>
      <w:r>
        <w:t>niższa, niż</w:t>
      </w:r>
      <w:r>
        <w:rPr>
          <w:rFonts w:ascii="TimesNewRoman" w:hAnsi="TimesNewRoman" w:cs="TimesNewRoman"/>
        </w:rPr>
        <w:t xml:space="preserve"> </w:t>
      </w:r>
      <w:r>
        <w:t>wnioskowana w ofercie. W takim przypadku organizacja pozarządowa może negocjowa</w:t>
      </w:r>
      <w:r>
        <w:rPr>
          <w:rFonts w:ascii="TimesNewRoman" w:hAnsi="TimesNewRoman" w:cs="TimesNewRoman"/>
        </w:rPr>
        <w:t xml:space="preserve">ć </w:t>
      </w:r>
      <w:r>
        <w:t>zmniejszenie zakresu rzeczowego zadania lub wycofać</w:t>
      </w:r>
      <w:r>
        <w:rPr>
          <w:rFonts w:ascii="TimesNewRoman" w:hAnsi="TimesNewRoman" w:cs="TimesNewRoman"/>
        </w:rPr>
        <w:t xml:space="preserve"> </w:t>
      </w:r>
      <w:r>
        <w:t>swoją</w:t>
      </w:r>
      <w:r>
        <w:rPr>
          <w:rFonts w:ascii="TimesNewRoman" w:hAnsi="TimesNewRoman" w:cs="TimesNewRoman"/>
        </w:rPr>
        <w:t xml:space="preserve"> </w:t>
      </w:r>
      <w:r>
        <w:t>ofertę.</w:t>
      </w:r>
    </w:p>
    <w:p w:rsidR="00C4081A" w:rsidRDefault="00C4081A" w:rsidP="00C4081A">
      <w:pPr>
        <w:numPr>
          <w:ilvl w:val="0"/>
          <w:numId w:val="7"/>
        </w:numPr>
        <w:suppressAutoHyphens/>
        <w:jc w:val="both"/>
      </w:pPr>
      <w:r>
        <w:t>Prezydent Miasta Konina może odmówić</w:t>
      </w:r>
      <w:r>
        <w:rPr>
          <w:rFonts w:ascii="TimesNewRoman" w:hAnsi="TimesNewRoman" w:cs="TimesNewRoman"/>
        </w:rPr>
        <w:t xml:space="preserve"> </w:t>
      </w:r>
      <w:r>
        <w:t>podmiotowi wyłonionemu w konkursie      przyznania dotacji i podpisania umowy w przypadku, gdy okaże się, iż</w:t>
      </w:r>
      <w:r>
        <w:rPr>
          <w:rFonts w:ascii="TimesNewRoman" w:hAnsi="TimesNewRoman" w:cs="TimesNewRoman"/>
        </w:rPr>
        <w:t xml:space="preserve"> </w:t>
      </w:r>
      <w:r>
        <w:t>rzeczywisty zakres realizowanego zadania znacząco odbiega od opisanego w ofercie, podmiot lub jego reprezentanci utracą</w:t>
      </w:r>
      <w:r>
        <w:rPr>
          <w:rFonts w:ascii="TimesNewRoman" w:hAnsi="TimesNewRoman" w:cs="TimesNewRoman"/>
        </w:rPr>
        <w:t xml:space="preserve"> </w:t>
      </w:r>
      <w:r>
        <w:t>zdolności do czynności prawnych, zostaną</w:t>
      </w:r>
      <w:r>
        <w:rPr>
          <w:rFonts w:ascii="TimesNewRoman" w:hAnsi="TimesNewRoman" w:cs="TimesNewRoman"/>
        </w:rPr>
        <w:t xml:space="preserve"> </w:t>
      </w:r>
      <w:r>
        <w:t>ujawnione nieznane wcześniej okoliczności podważające wiarygodność</w:t>
      </w:r>
      <w:r>
        <w:rPr>
          <w:rFonts w:ascii="TimesNewRoman" w:hAnsi="TimesNewRoman" w:cs="TimesNewRoman"/>
        </w:rPr>
        <w:t xml:space="preserve"> </w:t>
      </w:r>
      <w:r>
        <w:t>merytoryczną</w:t>
      </w:r>
      <w:r>
        <w:rPr>
          <w:rFonts w:ascii="TimesNewRoman" w:hAnsi="TimesNewRoman" w:cs="TimesNewRoman"/>
        </w:rPr>
        <w:t xml:space="preserve"> </w:t>
      </w:r>
      <w:r>
        <w:t>lub finansową</w:t>
      </w:r>
      <w:r>
        <w:rPr>
          <w:rFonts w:ascii="TimesNewRoman" w:hAnsi="TimesNewRoman" w:cs="TimesNewRoman"/>
        </w:rPr>
        <w:t xml:space="preserve"> </w:t>
      </w:r>
      <w:r>
        <w:t>oferenta.</w:t>
      </w:r>
    </w:p>
    <w:p w:rsidR="00C4081A" w:rsidRDefault="00C4081A" w:rsidP="00C4081A">
      <w:pPr>
        <w:jc w:val="both"/>
      </w:pPr>
    </w:p>
    <w:p w:rsidR="00C4081A" w:rsidRDefault="00C4081A" w:rsidP="00C4081A">
      <w:pPr>
        <w:rPr>
          <w:b/>
          <w:bCs/>
        </w:rPr>
      </w:pPr>
      <w:r>
        <w:rPr>
          <w:b/>
          <w:bCs/>
        </w:rPr>
        <w:t>IV. Termin i warunki realizacji zadania</w:t>
      </w:r>
    </w:p>
    <w:p w:rsidR="00C4081A" w:rsidRDefault="00C4081A" w:rsidP="00C4081A">
      <w:pPr>
        <w:jc w:val="center"/>
      </w:pPr>
    </w:p>
    <w:p w:rsidR="00C4081A" w:rsidRDefault="00C4081A" w:rsidP="00C4081A">
      <w:pPr>
        <w:pStyle w:val="Tekstpodstawowy"/>
        <w:numPr>
          <w:ilvl w:val="0"/>
          <w:numId w:val="4"/>
        </w:numPr>
        <w:jc w:val="left"/>
      </w:pPr>
      <w:r>
        <w:t>Zadanie winno być</w:t>
      </w:r>
      <w:r>
        <w:rPr>
          <w:rFonts w:ascii="TimesNewRoman" w:hAnsi="TimesNewRoman" w:cs="TimesNewRoman"/>
        </w:rPr>
        <w:t xml:space="preserve"> </w:t>
      </w:r>
      <w:r>
        <w:t xml:space="preserve">wykonane w roku 2012r. </w:t>
      </w:r>
      <w:r>
        <w:rPr>
          <w:i/>
        </w:rPr>
        <w:t xml:space="preserve">lub </w:t>
      </w:r>
      <w:r>
        <w:t xml:space="preserve">termin realizacji zadania ustala się </w:t>
      </w:r>
    </w:p>
    <w:p w:rsidR="00C4081A" w:rsidRDefault="00C4081A" w:rsidP="00C4081A">
      <w:pPr>
        <w:pStyle w:val="Tekstpodstawowy"/>
        <w:ind w:left="360"/>
        <w:jc w:val="left"/>
        <w:rPr>
          <w:b/>
          <w:color w:val="FF0000"/>
        </w:rPr>
      </w:pPr>
      <w:r>
        <w:t xml:space="preserve"> od dnia zawarcia umowy do dnia </w:t>
      </w:r>
      <w:r w:rsidRPr="00C4081A">
        <w:rPr>
          <w:b/>
        </w:rPr>
        <w:t>………………r.</w:t>
      </w:r>
    </w:p>
    <w:p w:rsidR="00C4081A" w:rsidRDefault="00C4081A" w:rsidP="00C4081A">
      <w:pPr>
        <w:autoSpaceDE w:val="0"/>
        <w:jc w:val="both"/>
      </w:pPr>
    </w:p>
    <w:p w:rsidR="00C4081A" w:rsidRDefault="00C4081A" w:rsidP="00C4081A">
      <w:pPr>
        <w:numPr>
          <w:ilvl w:val="0"/>
          <w:numId w:val="4"/>
        </w:numPr>
        <w:suppressAutoHyphens/>
        <w:autoSpaceDE w:val="0"/>
        <w:jc w:val="both"/>
      </w:pPr>
      <w:r>
        <w:t>Szczegółowe warunki realizacji zadania zostaną określone w zawartej umowie, przy czym zadanie winno być</w:t>
      </w:r>
      <w:r>
        <w:rPr>
          <w:rFonts w:ascii="TimesNewRoman" w:hAnsi="TimesNewRoman" w:cs="TimesNewRoman"/>
        </w:rPr>
        <w:t xml:space="preserve"> </w:t>
      </w:r>
      <w:r>
        <w:t>zrealizowane z najwyższą</w:t>
      </w:r>
      <w:r>
        <w:rPr>
          <w:rFonts w:ascii="TimesNewRoman" w:hAnsi="TimesNewRoman" w:cs="TimesNewRoman"/>
        </w:rPr>
        <w:t xml:space="preserve"> </w:t>
      </w:r>
      <w:r>
        <w:t>starannością, zgodnie z zawartą</w:t>
      </w:r>
      <w:r>
        <w:rPr>
          <w:rFonts w:ascii="TimesNewRoman" w:hAnsi="TimesNewRoman" w:cs="TimesNewRoman"/>
        </w:rPr>
        <w:t xml:space="preserve"> </w:t>
      </w:r>
      <w:r>
        <w:t>umową</w:t>
      </w:r>
      <w:r>
        <w:rPr>
          <w:rFonts w:ascii="TimesNewRoman" w:hAnsi="TimesNewRoman" w:cs="TimesNewRoman"/>
        </w:rPr>
        <w:t xml:space="preserve"> </w:t>
      </w:r>
      <w:r>
        <w:t>oraz z obowiązującymi standardami i przepisami, w zakresie opisanym w ofercie.</w:t>
      </w:r>
    </w:p>
    <w:p w:rsidR="00C4081A" w:rsidRDefault="00C4081A" w:rsidP="00C4081A">
      <w:pPr>
        <w:autoSpaceDE w:val="0"/>
        <w:rPr>
          <w:rFonts w:ascii="TimesNewRoman" w:hAnsi="TimesNewRoman" w:cs="TimesNewRoman"/>
        </w:rPr>
      </w:pPr>
    </w:p>
    <w:p w:rsidR="00C4081A" w:rsidRDefault="00C4081A" w:rsidP="00C4081A">
      <w:pPr>
        <w:pStyle w:val="Bezodstpw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Termin składania ofert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1. Oferty należy złożyć do dnia </w:t>
      </w:r>
      <w:r>
        <w:rPr>
          <w:color w:val="FF0000"/>
        </w:rPr>
        <w:t>….</w:t>
      </w:r>
      <w:r>
        <w:rPr>
          <w:color w:val="000000"/>
        </w:rPr>
        <w:t>2012 r. do godz. 10:00.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2. Oferty należy składać do: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Urzędu Miejskiego w Koninie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plac Wolności 1</w:t>
      </w:r>
    </w:p>
    <w:p w:rsidR="00C4081A" w:rsidRDefault="00C4081A" w:rsidP="00C4081A">
      <w:pPr>
        <w:jc w:val="both"/>
        <w:rPr>
          <w:color w:val="FF0000"/>
        </w:rPr>
      </w:pPr>
      <w:r>
        <w:rPr>
          <w:color w:val="000000"/>
        </w:rPr>
        <w:t xml:space="preserve">    62-500 Konin, pokój nr </w:t>
      </w:r>
      <w:r>
        <w:rPr>
          <w:color w:val="FF0000"/>
        </w:rPr>
        <w:t>…..</w:t>
      </w:r>
    </w:p>
    <w:p w:rsidR="00C4081A" w:rsidRDefault="00C4081A" w:rsidP="00C4081A">
      <w:pPr>
        <w:jc w:val="both"/>
        <w:rPr>
          <w:color w:val="FF0000"/>
        </w:rPr>
      </w:pPr>
      <w:r>
        <w:rPr>
          <w:color w:val="000000"/>
        </w:rPr>
        <w:t xml:space="preserve">    z dopiskiem: „Otwarty konkurs ofert na „</w:t>
      </w:r>
      <w:r>
        <w:rPr>
          <w:bCs/>
          <w:iCs/>
          <w:color w:val="FF0000"/>
          <w:szCs w:val="28"/>
        </w:rPr>
        <w:t>…..</w:t>
      </w:r>
      <w:r>
        <w:rPr>
          <w:color w:val="FF0000"/>
        </w:rPr>
        <w:t>”.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3. O zachowaniu terminu decyduje data złożenia oferty lub data stempla pocztowego.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4. Ofertę należy przygotować na formularzu zgodnym z załącznikiem nr 1 do rozporządzenia 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Ministra Pracy i Polityki Społecznej z dnia 15 grudnia 2010 roku w sprawie wzoru oferty 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i ramowego wzoru umowy dotyczących realizacji zadania publicznego oraz wzoru 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sprawozdania z wykonania tego zadania (Dz. U. z 2011r.,  Nr 6, poz. 25).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5. Do oferty należy dołączyć (wymagane załączniki):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1) aktualny odpis potwierdzający wpis do właściwej ewidencji lub rejestru dotyczących statusu prawnego uprawnionego podmiotu i prowadzonej przez niego działalności.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W przypadku, gdy oferta podpisana jest przez inne osoby niż wskazane w aktualnym odpisie potwierdzającym wpis do właściwej ewidencji lub rejestru należy dołączyć stosowne pełnomocnictwa lub upoważnienia.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oferenta(-ów).</w:t>
      </w:r>
    </w:p>
    <w:p w:rsidR="00C4081A" w:rsidRDefault="00C4081A" w:rsidP="00C4081A">
      <w:r>
        <w:rPr>
          <w:color w:val="000000"/>
        </w:rPr>
        <w:lastRenderedPageBreak/>
        <w:t xml:space="preserve">2) </w:t>
      </w:r>
      <w:r>
        <w:t>sprawozdanie finansowe i merytoryczne z działania podmiotu za ubiegły rok.</w:t>
      </w:r>
    </w:p>
    <w:p w:rsidR="00C4081A" w:rsidRDefault="00C4081A" w:rsidP="00C4081A">
      <w:r>
        <w:rPr>
          <w:color w:val="000000"/>
        </w:rPr>
        <w:t xml:space="preserve">3) </w:t>
      </w:r>
      <w:r>
        <w:t>statut.</w:t>
      </w:r>
    </w:p>
    <w:p w:rsidR="00C4081A" w:rsidRDefault="00C4081A" w:rsidP="00C4081A">
      <w:pPr>
        <w:jc w:val="both"/>
      </w:pPr>
      <w:r>
        <w:rPr>
          <w:color w:val="000000"/>
        </w:rPr>
        <w:t>4)</w:t>
      </w:r>
      <w:r>
        <w:t xml:space="preserve"> wykaz kadry i sprzętu służącego do realizacji zadania.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6. Prezydent Miasta Konina ma prawo żądać innych dokumentów od podmiotu składającego ofertę niż wykazane w pkt. 5.</w:t>
      </w:r>
    </w:p>
    <w:p w:rsidR="00C4081A" w:rsidRDefault="00C4081A" w:rsidP="00C4081A">
      <w:r>
        <w:rPr>
          <w:color w:val="000000"/>
        </w:rPr>
        <w:t xml:space="preserve">7. </w:t>
      </w:r>
      <w:r>
        <w:t xml:space="preserve">Załączone do oferty kopie dokumentów powinny być potwierdzone „za zgodność z  </w:t>
      </w:r>
    </w:p>
    <w:p w:rsidR="00C4081A" w:rsidRDefault="00C4081A" w:rsidP="00C4081A">
      <w:r>
        <w:t xml:space="preserve">      oryginałem” przez uprawnione osoby.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8. Druki ofert można pobrać z Biuletynu Informacji Publicznej Urzędu Miejskiego w Koninie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 xml:space="preserve">www….pl </w:t>
      </w:r>
      <w:r>
        <w:rPr>
          <w:color w:val="000000"/>
        </w:rPr>
        <w:t>, zakładka: „…...”.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9. Otwarcie ofert nastąpi ….2012r.  o godz. 12:00 w pokoju nr … Urzędu Miejskiego w  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 xml:space="preserve">    Koninie.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10. Oferent ma prawo uczestniczyć w otwarciu ofert.</w:t>
      </w:r>
    </w:p>
    <w:p w:rsidR="00C4081A" w:rsidRDefault="00C4081A" w:rsidP="00C4081A">
      <w:pPr>
        <w:autoSpaceDE w:val="0"/>
        <w:rPr>
          <w:b/>
          <w:bCs/>
        </w:rPr>
      </w:pPr>
    </w:p>
    <w:p w:rsidR="00C4081A" w:rsidRDefault="00C4081A" w:rsidP="00C4081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VI.  Tryb i kryteria stosowane przy wyborze ofert oraz termin dokonania </w:t>
      </w:r>
    </w:p>
    <w:p w:rsidR="00C4081A" w:rsidRDefault="00C4081A" w:rsidP="00C4081A">
      <w:pPr>
        <w:autoSpaceDE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wyboru ofert</w:t>
      </w:r>
    </w:p>
    <w:p w:rsidR="00C4081A" w:rsidRDefault="00C4081A" w:rsidP="00C4081A">
      <w:pPr>
        <w:autoSpaceDE w:val="0"/>
        <w:jc w:val="center"/>
        <w:rPr>
          <w:b/>
          <w:bCs/>
          <w:color w:val="000000"/>
        </w:rPr>
      </w:pP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1. Oferty podlegają ocenie ze względów formalnych i merytorycznych.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2. Ocenie merytorycznej podlegają jedynie oferty spełniające wymogi formalne.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3.Przy rozpatrywaniu ofert uwzględniona będzie analiza i ocena realizacji przez oferenta w latach poprzednich zadań zleconych, biorąc pod uwagę rzetelność i terminowość oraz sposób rozliczenia otrzymanych na ten cel środków. 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Mimo pozytywnej oceny oferty może ona nie otrzymać dofinansowania w szczególnych przypadkach nierzetelności, nieterminowości oraz nieprawidłowości rozliczenia zadań przez organizację w latach poprzednich.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4.W przypadku braków formalnych oferent zostaje wezwany do ich uzupełnienia w terminie 7 dni od dnia otrzymania wezwania. W przypadku niedotrzymania terminu oraz braku uzupełnienia oferta nie będzie rozpatrywana.</w:t>
      </w:r>
    </w:p>
    <w:p w:rsidR="00C4081A" w:rsidRDefault="00C4081A" w:rsidP="00C4081A">
      <w:r>
        <w:t>5.Nie będą brane pod uwagę oferty:</w:t>
      </w:r>
    </w:p>
    <w:p w:rsidR="00C4081A" w:rsidRDefault="00C4081A" w:rsidP="00C4081A">
      <w:pPr>
        <w:numPr>
          <w:ilvl w:val="0"/>
          <w:numId w:val="6"/>
        </w:numPr>
        <w:tabs>
          <w:tab w:val="left" w:pos="660"/>
        </w:tabs>
        <w:suppressAutoHyphens/>
        <w:ind w:left="660" w:firstLine="0"/>
      </w:pPr>
      <w:r>
        <w:t>niekompletne, złożone na formularzu innym niż określony w ofercie,</w:t>
      </w:r>
    </w:p>
    <w:p w:rsidR="00C4081A" w:rsidRDefault="00C4081A" w:rsidP="00C4081A">
      <w:pPr>
        <w:numPr>
          <w:ilvl w:val="0"/>
          <w:numId w:val="6"/>
        </w:numPr>
        <w:tabs>
          <w:tab w:val="left" w:pos="660"/>
        </w:tabs>
        <w:suppressAutoHyphens/>
        <w:ind w:left="660" w:firstLine="0"/>
      </w:pPr>
      <w:r>
        <w:t>nie dotyczące pod względem merytorycznym zadania ogłoszonego w konkursie,</w:t>
      </w:r>
    </w:p>
    <w:p w:rsidR="00C4081A" w:rsidRDefault="00C4081A" w:rsidP="00C4081A">
      <w:pPr>
        <w:numPr>
          <w:ilvl w:val="0"/>
          <w:numId w:val="6"/>
        </w:numPr>
        <w:tabs>
          <w:tab w:val="left" w:pos="660"/>
        </w:tabs>
        <w:suppressAutoHyphens/>
        <w:ind w:left="660" w:firstLine="0"/>
      </w:pPr>
      <w:r>
        <w:t>dotyczące zadania, które nie jest celem statutowym podmiotu.</w:t>
      </w:r>
    </w:p>
    <w:p w:rsidR="00C4081A" w:rsidRDefault="00C4081A" w:rsidP="00C4081A">
      <w:pPr>
        <w:autoSpaceDE w:val="0"/>
        <w:jc w:val="both"/>
      </w:pPr>
      <w:r>
        <w:t xml:space="preserve">6.Oceny formalnej i merytorycznej ofert dokonuje powołana przez Prezydenta Miasta Konina komisja konkursowa, która ma głos opiniujący. 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7. Konkurs rozstrzyga Prezydent Miasta Konina, który dokonuje wyboru oferty najlepiej, służącej jego zdaniem realizacji zadania. Rozstrzygnięcie konkursu podaje się do publicznej wiadomości na stronie internetowej oraz na tablicy ogłoszeń w siedzibie Urzędu Miejskiego w Koninie, w BIP.</w:t>
      </w:r>
    </w:p>
    <w:p w:rsidR="00C4081A" w:rsidRDefault="00C4081A" w:rsidP="00C4081A">
      <w:pPr>
        <w:rPr>
          <w:b/>
        </w:rPr>
      </w:pPr>
      <w:r>
        <w:rPr>
          <w:color w:val="000000"/>
        </w:rPr>
        <w:t>8.</w:t>
      </w:r>
      <w:r>
        <w:t xml:space="preserve"> Oferty na realizacje w/w zadania będą rozpatrywane w terminie do dnia</w:t>
      </w:r>
      <w:r>
        <w:rPr>
          <w:b/>
        </w:rPr>
        <w:t xml:space="preserve"> ……. r.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9. Wybór oferty nastąpi w oparciu o następujące kryteria: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1)  celowość oferty, jakość realizacji zadania, zakres rzeczowy i zasięg.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2) możliwość realizacji zadania m.in. poprzez posiadanie przez wnioskodawcę odpowiedniego doświadczenia oraz potencjału ludzkiego, ekonomicznego i rzeczowego.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3) osiągnięcia i doświadczenie wnioskodawcy w realizacji proponowanego lub podobnego zadania.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4) pozyskanie do współpracy innych partnerów publicznych i prywatnych.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5) rodzaj i celowość planowanych kosztów.</w:t>
      </w:r>
    </w:p>
    <w:p w:rsidR="00C4081A" w:rsidRDefault="00C4081A" w:rsidP="00C4081A">
      <w:pPr>
        <w:autoSpaceDE w:val="0"/>
        <w:jc w:val="both"/>
        <w:rPr>
          <w:color w:val="000000"/>
        </w:rPr>
      </w:pPr>
      <w:r>
        <w:rPr>
          <w:color w:val="000000"/>
        </w:rPr>
        <w:t>6) rzetelność i terminowość wykonywania i rozliczania innych zadań finansowanych z budżetu gminy.</w:t>
      </w:r>
    </w:p>
    <w:p w:rsidR="00C4081A" w:rsidRDefault="00C4081A" w:rsidP="00C4081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 Prezydent Miasta Konina zastrzega sobie prawo do:</w:t>
      </w:r>
    </w:p>
    <w:p w:rsidR="00C4081A" w:rsidRDefault="00C4081A" w:rsidP="00C4081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1) odwołania konkursu bez podania przyczyny,</w:t>
      </w:r>
    </w:p>
    <w:p w:rsidR="00C4081A" w:rsidRDefault="00C4081A" w:rsidP="00C4081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2) negocjowania warunków jednej lub kilku ofert w ramach środków finansowych przeznaczonych na realizację zadania,</w:t>
      </w:r>
    </w:p>
    <w:p w:rsidR="00C4081A" w:rsidRDefault="00C4081A" w:rsidP="00C4081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przełożenia terminu rozstrzygnięcia konkursu. </w:t>
      </w:r>
    </w:p>
    <w:p w:rsidR="00C4081A" w:rsidRPr="00721F6B" w:rsidRDefault="00C4081A" w:rsidP="00C4081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4081A" w:rsidRDefault="00C4081A" w:rsidP="00C4081A">
      <w:pPr>
        <w:autoSpaceDE w:val="0"/>
        <w:jc w:val="both"/>
        <w:rPr>
          <w:color w:val="000000"/>
        </w:rPr>
      </w:pPr>
    </w:p>
    <w:p w:rsidR="00C4081A" w:rsidRDefault="00C4081A" w:rsidP="00C4081A">
      <w:pPr>
        <w:rPr>
          <w:b/>
        </w:rPr>
      </w:pPr>
      <w:r>
        <w:rPr>
          <w:b/>
        </w:rPr>
        <w:t>VII. Informacja nt. zrealizowanych przez Gminę Konin zadaniach będących przedmiotem konkursu wraz z wysokością środków przeznaczonych na ich realizację w roku ogłoszenia konkursu i w roku poprzednim przekazanych organizacjom pozarządowym oraz podmiotom wymienionym w art. 3 ust. 3 ustawy o działalności pożytku publicznego i o wolontariacie</w:t>
      </w:r>
    </w:p>
    <w:p w:rsidR="00C4081A" w:rsidRDefault="00C4081A" w:rsidP="00C4081A"/>
    <w:p w:rsidR="00C4081A" w:rsidRDefault="00C4081A" w:rsidP="00C4081A">
      <w:pPr>
        <w:numPr>
          <w:ilvl w:val="0"/>
          <w:numId w:val="5"/>
        </w:numPr>
        <w:suppressAutoHyphens/>
        <w:jc w:val="both"/>
      </w:pPr>
      <w:r>
        <w:t>Na realizację zadań z zakresu objętym konkursem:</w:t>
      </w:r>
    </w:p>
    <w:p w:rsidR="00C4081A" w:rsidRDefault="00C4081A" w:rsidP="00C4081A">
      <w:pPr>
        <w:numPr>
          <w:ilvl w:val="0"/>
          <w:numId w:val="3"/>
        </w:numPr>
        <w:suppressAutoHyphens/>
        <w:jc w:val="both"/>
      </w:pPr>
      <w:r>
        <w:t>w roku</w:t>
      </w:r>
      <w:r>
        <w:rPr>
          <w:b/>
        </w:rPr>
        <w:t xml:space="preserve"> </w:t>
      </w:r>
      <w:r>
        <w:t>ogłoszenia konkursu - …. zł.,</w:t>
      </w:r>
    </w:p>
    <w:p w:rsidR="00C4081A" w:rsidRDefault="00C4081A" w:rsidP="00C4081A">
      <w:pPr>
        <w:numPr>
          <w:ilvl w:val="0"/>
          <w:numId w:val="3"/>
        </w:numPr>
        <w:suppressAutoHyphens/>
        <w:jc w:val="both"/>
      </w:pPr>
      <w:r>
        <w:t xml:space="preserve">w roku poprzednim - ……..zł. </w:t>
      </w:r>
    </w:p>
    <w:p w:rsidR="00C4081A" w:rsidRDefault="00C4081A" w:rsidP="00C4081A">
      <w:pPr>
        <w:jc w:val="center"/>
        <w:rPr>
          <w:b/>
          <w:bCs/>
        </w:rPr>
      </w:pPr>
    </w:p>
    <w:p w:rsidR="00C4081A" w:rsidRDefault="00C4081A" w:rsidP="00C4081A">
      <w:pPr>
        <w:rPr>
          <w:b/>
        </w:rPr>
      </w:pPr>
      <w:r>
        <w:rPr>
          <w:b/>
        </w:rPr>
        <w:t>VIII. Postanowienia końcowe</w:t>
      </w:r>
    </w:p>
    <w:p w:rsidR="00C4081A" w:rsidRDefault="00C4081A" w:rsidP="00C4081A">
      <w:pPr>
        <w:jc w:val="center"/>
        <w:rPr>
          <w:b/>
        </w:rPr>
      </w:pPr>
    </w:p>
    <w:p w:rsidR="00C4081A" w:rsidRDefault="00C4081A" w:rsidP="00C4081A">
      <w:pPr>
        <w:jc w:val="both"/>
      </w:pPr>
      <w:r>
        <w:t>1. W przypadku rezygnacji/odmowy zawarcia umowy przez oferenta  lub odmowy podpisania umowy przez</w:t>
      </w:r>
      <w:r>
        <w:rPr>
          <w:color w:val="000000"/>
        </w:rPr>
        <w:t xml:space="preserve"> Prezydenta Miasta Konina</w:t>
      </w:r>
      <w:r>
        <w:t xml:space="preserve"> z przyczyn opisanych wyżej, zarezerwowane środki mogą być przeznaczone na inną, spełniającą warunki konkursowe ofertę, na ogłoszenie nowego konkursu lub na realizację zadania w innym trybie przewidzianym w ustawie o działalności pożytku publicznego i o wolontariacie. </w:t>
      </w:r>
    </w:p>
    <w:p w:rsidR="00C4081A" w:rsidRDefault="00C4081A" w:rsidP="00C4081A">
      <w:pPr>
        <w:jc w:val="both"/>
        <w:rPr>
          <w:color w:val="000000"/>
        </w:rPr>
      </w:pPr>
      <w:r>
        <w:t xml:space="preserve">2. Szczegółowe i ostateczne warunki realizacji, finansowania i rozliczenia zadania reguluje umowa pomiędzy Miastem Konin a oferentem sporządzona na </w:t>
      </w:r>
      <w:r>
        <w:rPr>
          <w:color w:val="000000"/>
        </w:rPr>
        <w:t xml:space="preserve">formularzu zgodnym z załącznikiem nr 2 do rozporządzenia Ministra Pracy i Polityki Społecznej z dnia 15 grudnia 2010 roku w sprawie wzoru umowy dotyczących realizacji zadania publicznego </w:t>
      </w:r>
    </w:p>
    <w:p w:rsidR="00C4081A" w:rsidRDefault="00C4081A" w:rsidP="00C4081A">
      <w:pPr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2011r., Nr 6, poz. 25).</w:t>
      </w:r>
    </w:p>
    <w:p w:rsidR="00C4081A" w:rsidRDefault="00C4081A" w:rsidP="00C4081A">
      <w:pPr>
        <w:jc w:val="both"/>
      </w:pPr>
      <w:r>
        <w:t xml:space="preserve">3. Wyłoniony oferent jest zobowiązany pod rygorem rozwiązania umowy zamieszczać we wszystkich drukach związanych z realizacją zadania (plakatach, zaproszeniach, regulaminach,  komunikatach itp.), a także w ogłoszeniach prasowych, reklamach, wykazach sponsorów, na </w:t>
      </w:r>
      <w:proofErr w:type="spellStart"/>
      <w:r>
        <w:t>banerach</w:t>
      </w:r>
      <w:proofErr w:type="spellEnd"/>
      <w:r>
        <w:t>, informacji o tym, iż zadanie jest realizowane ze środków budżetu Gminy Konin. Informacje takie winny być również podawane do publicznej wiadomości w czasie realizacji zadania.</w:t>
      </w:r>
    </w:p>
    <w:p w:rsidR="00C4081A" w:rsidRDefault="00C4081A" w:rsidP="00C4081A">
      <w:pPr>
        <w:jc w:val="both"/>
      </w:pPr>
      <w:r>
        <w:t>4. Dotacje nie mogą być przeznaczane na wydatki nie związane z realizacją danego zadania (niezgodne z ofertą i kosztorysem).</w:t>
      </w:r>
    </w:p>
    <w:p w:rsidR="00C4081A" w:rsidRDefault="00C4081A" w:rsidP="00C4081A"/>
    <w:p w:rsidR="00C4081A" w:rsidRDefault="00C4081A" w:rsidP="00C4081A"/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</w:pPr>
    </w:p>
    <w:p w:rsidR="00C4081A" w:rsidRDefault="00C4081A" w:rsidP="00C4081A">
      <w:pPr>
        <w:pStyle w:val="Styl1"/>
        <w:jc w:val="left"/>
        <w:rPr>
          <w:b w:val="0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b w:val="0"/>
        </w:rPr>
        <w:t>Załącznik nr 1</w:t>
      </w:r>
    </w:p>
    <w:p w:rsidR="00C4081A" w:rsidRDefault="00C4081A" w:rsidP="00C4081A">
      <w:pPr>
        <w:pStyle w:val="Styl1"/>
        <w:jc w:val="left"/>
      </w:pPr>
      <w:r>
        <w:t xml:space="preserve">                        Szczegółowy opis realizacji zadania poprzez wykonanie działań  </w:t>
      </w:r>
    </w:p>
    <w:p w:rsidR="00C4081A" w:rsidRDefault="00C4081A" w:rsidP="00C4081A">
      <w:pPr>
        <w:pStyle w:val="Styl1"/>
        <w:jc w:val="left"/>
      </w:pPr>
      <w:r>
        <w:t xml:space="preserve">                                              w trzech obszarach tematycznych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iCs/>
        </w:rPr>
      </w:pPr>
      <w:r>
        <w:rPr>
          <w:iCs/>
        </w:rPr>
        <w:t>1.Zadanie, będące przedmiotem konkursu winno być zrealizowane poprzez wykonanie następujących działań w trzech obszarach tematycznych: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iCs/>
          <w:u w:val="single"/>
        </w:rPr>
      </w:pPr>
      <w:r>
        <w:rPr>
          <w:b/>
          <w:bCs/>
          <w:iCs/>
          <w:u w:val="single"/>
        </w:rPr>
        <w:t>Obszar I</w:t>
      </w:r>
      <w:r>
        <w:rPr>
          <w:iCs/>
          <w:u w:val="single"/>
        </w:rPr>
        <w:t>.</w:t>
      </w:r>
    </w:p>
    <w:p w:rsidR="00C4081A" w:rsidRPr="00C4081A" w:rsidRDefault="00C4081A" w:rsidP="00C4081A">
      <w:pPr>
        <w:rPr>
          <w:b/>
        </w:rPr>
      </w:pPr>
      <w:r w:rsidRPr="00C4081A">
        <w:t>1.</w:t>
      </w:r>
      <w:r w:rsidRPr="00C4081A">
        <w:rPr>
          <w:b/>
        </w:rPr>
        <w:t xml:space="preserve"> Promocja Konina jako miasta atrakcyjnego inwestycyjnie 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rFonts w:cs="Calibri"/>
        </w:rPr>
        <w:t xml:space="preserve">1.1. Cel główny działania: zwiększenie zainteresowania Koninem jako terenem atrakcyjnym inwestycyjnie  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rFonts w:cs="Calibri"/>
        </w:rPr>
        <w:t>Cele szczegółowe: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rFonts w:cs="Calibri"/>
        </w:rPr>
        <w:t>-  wskazanie wszelkich walorów miasta (gospodarcze, edukacyjne, rekreacyjne)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rFonts w:cs="Calibri"/>
        </w:rPr>
        <w:t xml:space="preserve"> - wykreowanie Konina jako miasta ważnego na mapie terenów inwestycyjnych 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rFonts w:cs="Calibri"/>
        </w:rPr>
        <w:t xml:space="preserve">- zwiększenie dostępu do informacji o Koninie w Internecie </w:t>
      </w:r>
    </w:p>
    <w:p w:rsidR="00C4081A" w:rsidRPr="00C4081A" w:rsidRDefault="00C4081A" w:rsidP="00C4081A">
      <w:pPr>
        <w:jc w:val="both"/>
      </w:pPr>
    </w:p>
    <w:p w:rsidR="00C4081A" w:rsidRPr="00C4081A" w:rsidRDefault="00C4081A" w:rsidP="00C4081A">
      <w:pPr>
        <w:jc w:val="both"/>
      </w:pPr>
      <w:r w:rsidRPr="00C4081A">
        <w:rPr>
          <w:u w:val="single"/>
        </w:rPr>
        <w:t>1.2.Obdiorcy działania:</w:t>
      </w:r>
      <w:r w:rsidRPr="00C4081A">
        <w:t xml:space="preserve"> Potencjalni inwestorzy (krajowi i zagraniczni), dziennikarze branżowi</w:t>
      </w:r>
    </w:p>
    <w:p w:rsidR="00C4081A" w:rsidRDefault="00C4081A" w:rsidP="00C4081A">
      <w:pPr>
        <w:jc w:val="both"/>
        <w:rPr>
          <w:iCs/>
          <w:u w:val="single"/>
        </w:rPr>
      </w:pPr>
    </w:p>
    <w:p w:rsidR="00C4081A" w:rsidRDefault="00C4081A" w:rsidP="00C4081A">
      <w:pPr>
        <w:jc w:val="both"/>
        <w:rPr>
          <w:u w:val="single"/>
        </w:rPr>
      </w:pPr>
      <w:r>
        <w:rPr>
          <w:iCs/>
          <w:u w:val="single"/>
        </w:rPr>
        <w:t>2.</w:t>
      </w:r>
      <w:r>
        <w:rPr>
          <w:u w:val="single"/>
        </w:rPr>
        <w:t>Formy realizacji działań:</w:t>
      </w:r>
    </w:p>
    <w:p w:rsidR="00C4081A" w:rsidRPr="00D71C5A" w:rsidRDefault="00C4081A" w:rsidP="00C4081A">
      <w:pPr>
        <w:rPr>
          <w:b/>
        </w:rPr>
      </w:pPr>
      <w:r w:rsidRPr="00D71C5A">
        <w:rPr>
          <w:b/>
        </w:rPr>
        <w:t>2.1.-</w:t>
      </w:r>
      <w:r>
        <w:rPr>
          <w:b/>
        </w:rPr>
        <w:t>Wystawienie Miasta Konina na targach</w:t>
      </w:r>
      <w:r w:rsidRPr="00D71C5A">
        <w:rPr>
          <w:b/>
        </w:rPr>
        <w:t xml:space="preserve"> dla inwestorów </w:t>
      </w:r>
    </w:p>
    <w:p w:rsidR="00C4081A" w:rsidRDefault="00C4081A" w:rsidP="00C4081A">
      <w:pPr>
        <w:jc w:val="both"/>
      </w:pPr>
      <w:r>
        <w:t xml:space="preserve">- min. prezentacji oferta promująca tereny inwestycyjne na stoiskach w ramach targów poprzez formy pasywne (foldery, informatory, prezentacja  multimedialna); </w:t>
      </w:r>
    </w:p>
    <w:p w:rsidR="00C4081A" w:rsidRDefault="00C4081A" w:rsidP="00C4081A">
      <w:pPr>
        <w:jc w:val="both"/>
      </w:pPr>
      <w:r>
        <w:t>-</w:t>
      </w:r>
      <w:r w:rsidRPr="001F29C5">
        <w:t>min.1</w:t>
      </w:r>
      <w:r>
        <w:rPr>
          <w:u w:val="single"/>
        </w:rPr>
        <w:t xml:space="preserve"> </w:t>
      </w:r>
      <w:r>
        <w:t>zagraniczna impreza targowej dla inwestorów udział w targach inwestycyjnych w Cannes lub Expo Real w Monachium na rok – dokumenty raport z udziału;</w:t>
      </w:r>
    </w:p>
    <w:p w:rsidR="00C4081A" w:rsidRDefault="00C4081A" w:rsidP="00C4081A">
      <w:pPr>
        <w:jc w:val="both"/>
      </w:pPr>
      <w:r>
        <w:t xml:space="preserve">- min. ilość osób odwiedzających stanowisko miasta Konina na targach międzynarodowych </w:t>
      </w:r>
      <w:r>
        <w:rPr>
          <w:u w:val="single"/>
        </w:rPr>
        <w:t xml:space="preserve">min.100 </w:t>
      </w:r>
      <w:r>
        <w:t>osób – dokumenty ankiety wypełnione po wizycie na stoisku;</w:t>
      </w:r>
    </w:p>
    <w:p w:rsidR="00C4081A" w:rsidRDefault="00C4081A" w:rsidP="00C4081A">
      <w:pPr>
        <w:jc w:val="both"/>
      </w:pPr>
      <w:r>
        <w:t xml:space="preserve">-min. ilość ponowionych kontaktów w okresie 3 m-c po zakończeniu targów </w:t>
      </w:r>
      <w:r>
        <w:rPr>
          <w:u w:val="single"/>
        </w:rPr>
        <w:t xml:space="preserve">min.5 </w:t>
      </w:r>
      <w:r>
        <w:t>kontaktów – dokumenty zestawienie kontaktów e-mailowych w okresie 3 m-c po zakończeniu targów;</w:t>
      </w:r>
    </w:p>
    <w:p w:rsidR="00C4081A" w:rsidRDefault="00C4081A" w:rsidP="00C4081A">
      <w:pPr>
        <w:jc w:val="both"/>
      </w:pPr>
      <w:r>
        <w:t xml:space="preserve">- min. ilość zapytań o ofertę inwestycyjną miasta Konin </w:t>
      </w:r>
      <w:r>
        <w:rPr>
          <w:u w:val="single"/>
        </w:rPr>
        <w:t>min.3 w okresie 3 miesięcy</w:t>
      </w:r>
      <w:r>
        <w:t xml:space="preserve"> od zakończenia targów zestawienie zapytań o ofertę inwestycyjną.   </w:t>
      </w:r>
    </w:p>
    <w:p w:rsidR="00C4081A" w:rsidRDefault="00C4081A" w:rsidP="00C4081A">
      <w:pPr>
        <w:jc w:val="both"/>
      </w:pPr>
    </w:p>
    <w:p w:rsidR="00C4081A" w:rsidRPr="00C4081A" w:rsidRDefault="00C4081A" w:rsidP="00C4081A">
      <w:pPr>
        <w:jc w:val="both"/>
      </w:pPr>
      <w:r w:rsidRPr="00C4081A">
        <w:t xml:space="preserve">-rekomendowany sposób realizacji zadania: </w:t>
      </w:r>
    </w:p>
    <w:p w:rsidR="00C4081A" w:rsidRPr="00C4081A" w:rsidRDefault="00C4081A" w:rsidP="00C4081A">
      <w:pPr>
        <w:jc w:val="both"/>
      </w:pPr>
      <w:r w:rsidRPr="00C4081A">
        <w:t>1) Prezentacja na targach: program dynamicznego stanowiska Miasta Konin podczas targów w tym wskazanie wszelkich innych walorów miasta (położenie w centrum Polski, miasto na Szlaku Bursztynowy, wykształcone kadry, bogata oferta kulturalna, turystyka lokalna) poprzez tzw. dynamiczne stoisko (np. prezentacje, występy artystyczne, degustacja potraw);</w:t>
      </w:r>
    </w:p>
    <w:p w:rsidR="00C4081A" w:rsidRPr="00C4081A" w:rsidRDefault="00C4081A" w:rsidP="00C4081A">
      <w:pPr>
        <w:jc w:val="both"/>
      </w:pPr>
    </w:p>
    <w:p w:rsidR="00C4081A" w:rsidRPr="00C4081A" w:rsidRDefault="00C4081A" w:rsidP="00C4081A">
      <w:pPr>
        <w:jc w:val="both"/>
      </w:pPr>
      <w:r w:rsidRPr="00C4081A">
        <w:t>2) udział w min. 2 targach krajowych wraz z pokazem dynamicznym stoiska na rok ;</w:t>
      </w:r>
    </w:p>
    <w:p w:rsidR="00C4081A" w:rsidRPr="00C4081A" w:rsidRDefault="00C4081A" w:rsidP="00C4081A">
      <w:pPr>
        <w:jc w:val="both"/>
      </w:pPr>
      <w:r w:rsidRPr="00C4081A">
        <w:t xml:space="preserve">- min. ilość osób odwiedzających stanowisko miasta Konina na targach krajowych </w:t>
      </w:r>
      <w:r w:rsidRPr="00C4081A">
        <w:rPr>
          <w:u w:val="single"/>
        </w:rPr>
        <w:t xml:space="preserve">min.100 </w:t>
      </w:r>
      <w:r w:rsidRPr="00C4081A">
        <w:t>osób – dokumenty ankiety wypełnione po wizycie na stoisku;</w:t>
      </w:r>
    </w:p>
    <w:p w:rsidR="00C4081A" w:rsidRPr="00C4081A" w:rsidRDefault="00C4081A" w:rsidP="00C4081A">
      <w:pPr>
        <w:jc w:val="both"/>
      </w:pPr>
      <w:r w:rsidRPr="00C4081A">
        <w:t xml:space="preserve">-ilość ponowionych kontaktów w okresie 3 m-c po zakończeniu targów </w:t>
      </w:r>
      <w:r w:rsidRPr="00C4081A">
        <w:rPr>
          <w:u w:val="single"/>
        </w:rPr>
        <w:t xml:space="preserve">min.5 </w:t>
      </w:r>
      <w:r w:rsidRPr="00C4081A">
        <w:t>kontaktów – dokumenty zestawienie kontaktów e-mailowych w okresie 3 m-c po zakończeniu targów;</w:t>
      </w:r>
    </w:p>
    <w:p w:rsidR="00C4081A" w:rsidRPr="00C4081A" w:rsidRDefault="00C4081A" w:rsidP="00C4081A">
      <w:pPr>
        <w:jc w:val="both"/>
      </w:pPr>
      <w:r w:rsidRPr="00C4081A">
        <w:t xml:space="preserve">-ilość zapytań o ofertę inwestycyjną miasta Konin </w:t>
      </w:r>
      <w:r w:rsidRPr="00C4081A">
        <w:rPr>
          <w:u w:val="single"/>
        </w:rPr>
        <w:t>min.3 w okresie 3 miesięcy</w:t>
      </w:r>
      <w:r w:rsidRPr="00C4081A">
        <w:t xml:space="preserve"> od zakończenia targów zestawienie zapytań o ofertę inwestycyjną.   </w:t>
      </w:r>
    </w:p>
    <w:p w:rsidR="00C4081A" w:rsidRDefault="00C4081A" w:rsidP="00C4081A">
      <w:pPr>
        <w:jc w:val="both"/>
      </w:pPr>
    </w:p>
    <w:p w:rsidR="00C4081A" w:rsidRDefault="00C4081A" w:rsidP="00C4081A"/>
    <w:p w:rsidR="00C4081A" w:rsidRDefault="00C4081A" w:rsidP="00C4081A">
      <w:r>
        <w:t>2.2.-</w:t>
      </w:r>
      <w:r w:rsidRPr="00505EFF">
        <w:rPr>
          <w:b/>
        </w:rPr>
        <w:t xml:space="preserve"> </w:t>
      </w:r>
      <w:r>
        <w:rPr>
          <w:b/>
        </w:rPr>
        <w:t>Utworzenie portalu internetowego dotyczącego oferty inwestycyjnej Konina</w:t>
      </w:r>
    </w:p>
    <w:p w:rsidR="00C4081A" w:rsidRDefault="00C4081A" w:rsidP="00C4081A">
      <w:r>
        <w:t xml:space="preserve">-stworzenie, opracowanie treści, promocja oraz administracja portalu </w:t>
      </w:r>
      <w:r>
        <w:rPr>
          <w:u w:val="single"/>
        </w:rPr>
        <w:t>min. w czterech językach</w:t>
      </w:r>
      <w:r>
        <w:t xml:space="preserve">: w języku polskim, angielskim, niemiecki, </w:t>
      </w:r>
      <w:proofErr w:type="spellStart"/>
      <w:r>
        <w:t>rosyski</w:t>
      </w:r>
      <w:proofErr w:type="spellEnd"/>
      <w:r>
        <w:t xml:space="preserve"> (zawierający: prezentacja terenów inwestycyjnych, prezentacja gospodarcza Konina, otoczenia społeczno-kulturalnego, </w:t>
      </w:r>
      <w:r>
        <w:lastRenderedPageBreak/>
        <w:t>rekreacyjnego Konina, prezentacja otoczenia prawnego krajowego/lokalnego, „Ścieżka inwestora”, dane kontaktowe, statystyka Konina i regionu);</w:t>
      </w:r>
    </w:p>
    <w:p w:rsidR="00C4081A" w:rsidRPr="00C4081A" w:rsidRDefault="00C4081A" w:rsidP="00C4081A">
      <w:r w:rsidRPr="00C4081A">
        <w:t xml:space="preserve">- rekomendowany sposób realizacji :   portalu </w:t>
      </w:r>
      <w:r w:rsidRPr="00C4081A">
        <w:rPr>
          <w:u w:val="single"/>
        </w:rPr>
        <w:t>min. w sześciu językach</w:t>
      </w:r>
      <w:r w:rsidRPr="00C4081A">
        <w:t xml:space="preserve">: w języku polskim, angielskim, niemiecki, rosyjski, chiński i francuski </w:t>
      </w:r>
    </w:p>
    <w:p w:rsidR="00C4081A" w:rsidRDefault="00C4081A" w:rsidP="00C4081A">
      <w:r>
        <w:t xml:space="preserve">-min. ilość zarejestrowanych użytkowników (firm) portalu wraz zapytaniem: </w:t>
      </w:r>
      <w:r>
        <w:rPr>
          <w:u w:val="single"/>
        </w:rPr>
        <w:t>100/rok</w:t>
      </w:r>
      <w:r>
        <w:t xml:space="preserve"> – dokumenty statystyka portalu ( ilość e-maili, telefonów, wizyt na portalu).</w:t>
      </w:r>
    </w:p>
    <w:p w:rsidR="00C4081A" w:rsidRDefault="00C4081A" w:rsidP="00C4081A">
      <w:pPr>
        <w:snapToGrid w:val="0"/>
      </w:pPr>
      <w:r>
        <w:t>Sposób działania portalu:</w:t>
      </w:r>
    </w:p>
    <w:p w:rsidR="00C4081A" w:rsidRDefault="00C4081A" w:rsidP="00C4081A">
      <w:pPr>
        <w:numPr>
          <w:ilvl w:val="0"/>
          <w:numId w:val="10"/>
        </w:numPr>
        <w:suppressAutoHyphens/>
      </w:pPr>
      <w:r>
        <w:t xml:space="preserve">Kwartalny </w:t>
      </w:r>
      <w:proofErr w:type="spellStart"/>
      <w:r>
        <w:t>newsletter</w:t>
      </w:r>
      <w:proofErr w:type="spellEnd"/>
      <w:r>
        <w:t xml:space="preserve"> dla użytkowników skierowany do potencjalnych inwestorów (4 w roku)  w języku polskim i angielskim</w:t>
      </w:r>
    </w:p>
    <w:p w:rsidR="00C4081A" w:rsidRDefault="00C4081A" w:rsidP="00C4081A">
      <w:pPr>
        <w:numPr>
          <w:ilvl w:val="0"/>
          <w:numId w:val="10"/>
        </w:numPr>
        <w:suppressAutoHyphens/>
      </w:pPr>
      <w:r>
        <w:t>Mailing reklamowo-promocyjny 30 miesięcznie dla niepowtarzających się adresatów w języku polskim i angielskim</w:t>
      </w:r>
    </w:p>
    <w:p w:rsidR="00C4081A" w:rsidRDefault="00C4081A" w:rsidP="00C4081A">
      <w:pPr>
        <w:numPr>
          <w:ilvl w:val="0"/>
          <w:numId w:val="10"/>
        </w:numPr>
        <w:suppressAutoHyphens/>
      </w:pPr>
      <w:r>
        <w:t xml:space="preserve">Administrowanie profilem na </w:t>
      </w:r>
      <w:proofErr w:type="spellStart"/>
      <w:r>
        <w:t>Facebook</w:t>
      </w:r>
      <w:proofErr w:type="spellEnd"/>
      <w:r>
        <w:t xml:space="preserve"> lub innych portalach </w:t>
      </w:r>
      <w:proofErr w:type="spellStart"/>
      <w:r>
        <w:t>społecznościowych</w:t>
      </w:r>
      <w:proofErr w:type="spellEnd"/>
      <w:r>
        <w:t xml:space="preserve"> </w:t>
      </w:r>
    </w:p>
    <w:p w:rsidR="00C4081A" w:rsidRDefault="00C4081A" w:rsidP="00C4081A">
      <w:pPr>
        <w:numPr>
          <w:ilvl w:val="0"/>
          <w:numId w:val="10"/>
        </w:numPr>
        <w:suppressAutoHyphens/>
      </w:pPr>
      <w:r>
        <w:t xml:space="preserve">Integracja portalu z serwisem miasta </w:t>
      </w:r>
      <w:hyperlink r:id="rId5" w:history="1">
        <w:r>
          <w:rPr>
            <w:rStyle w:val="Hipercze"/>
          </w:rPr>
          <w:t>www.konin.pl</w:t>
        </w:r>
      </w:hyperlink>
    </w:p>
    <w:p w:rsidR="00C4081A" w:rsidRPr="00C4081A" w:rsidRDefault="00C4081A" w:rsidP="00C4081A">
      <w:pPr>
        <w:ind w:left="30"/>
      </w:pPr>
      <w:r w:rsidRPr="00C4081A">
        <w:t xml:space="preserve">Rekomendowany: Infolinia uzupełniająca portal </w:t>
      </w:r>
    </w:p>
    <w:p w:rsidR="00C4081A" w:rsidRDefault="00C4081A" w:rsidP="00C4081A"/>
    <w:p w:rsidR="00C4081A" w:rsidRDefault="00C4081A" w:rsidP="00C4081A"/>
    <w:p w:rsidR="00C4081A" w:rsidRDefault="00C4081A" w:rsidP="00C4081A">
      <w:pPr>
        <w:rPr>
          <w:b/>
        </w:rPr>
      </w:pPr>
      <w:r>
        <w:t>2.3.</w:t>
      </w:r>
      <w:r w:rsidRPr="00054474">
        <w:rPr>
          <w:rFonts w:cs="Calibri"/>
          <w:b/>
        </w:rPr>
        <w:t xml:space="preserve"> </w:t>
      </w:r>
      <w:r>
        <w:rPr>
          <w:rFonts w:cs="Calibri"/>
          <w:b/>
        </w:rPr>
        <w:t>Wywołanie zdarzenia promującego Miasto Konin jako miasto z terenami inwestycyjnymi.</w:t>
      </w:r>
    </w:p>
    <w:p w:rsidR="00C4081A" w:rsidRDefault="00C4081A" w:rsidP="00C4081A">
      <w:pPr>
        <w:jc w:val="both"/>
      </w:pPr>
    </w:p>
    <w:p w:rsidR="00C4081A" w:rsidRPr="000162E0" w:rsidRDefault="00C4081A" w:rsidP="00C4081A">
      <w:r>
        <w:t xml:space="preserve">-zorganizowanie </w:t>
      </w:r>
      <w:r>
        <w:rPr>
          <w:u w:val="single"/>
        </w:rPr>
        <w:t>min. 1 konferencji na rok (min. 2 dniowej)</w:t>
      </w:r>
      <w:r>
        <w:t xml:space="preserve"> wraz ze  sesjami warsztatowymi</w:t>
      </w:r>
      <w:r>
        <w:rPr>
          <w:u w:val="single"/>
        </w:rPr>
        <w:t xml:space="preserve"> </w:t>
      </w:r>
      <w:r>
        <w:t>w ramach konferencji</w:t>
      </w:r>
      <w:r>
        <w:rPr>
          <w:u w:val="single"/>
        </w:rPr>
        <w:t xml:space="preserve"> (min.3 sesje) </w:t>
      </w:r>
      <w:r w:rsidRPr="000162E0">
        <w:t>dotyczącej inwestowania</w:t>
      </w:r>
      <w:r>
        <w:t xml:space="preserve"> w Polsce, Konin jako miasto z terenami inwestycyjnymi  </w:t>
      </w:r>
    </w:p>
    <w:p w:rsidR="00C4081A" w:rsidRDefault="00C4081A" w:rsidP="00C4081A">
      <w:pPr>
        <w:jc w:val="both"/>
      </w:pPr>
      <w:r>
        <w:t xml:space="preserve">-wizytacja na terenach inwestycyjnych Konina </w:t>
      </w:r>
    </w:p>
    <w:p w:rsidR="00C4081A" w:rsidRDefault="00C4081A" w:rsidP="00C4081A">
      <w:pPr>
        <w:jc w:val="both"/>
      </w:pPr>
      <w:r>
        <w:t xml:space="preserve">- ilość uczestników konferencji min. 30 przedsiębiorców zewnętrznych, min.5 dziennikarzy branżowych z różnych mediów– dokumenty: listy obecności;  </w:t>
      </w:r>
    </w:p>
    <w:p w:rsidR="00C4081A" w:rsidRDefault="00C4081A" w:rsidP="00C4081A">
      <w:pPr>
        <w:jc w:val="both"/>
      </w:pPr>
      <w:r>
        <w:t xml:space="preserve">-udział w konferencji  po jednym przedstawicielu rządu ds. gospodarczych i instytucji finansowych lub </w:t>
      </w:r>
      <w:proofErr w:type="spellStart"/>
      <w:r>
        <w:t>okołobiznesowych</w:t>
      </w:r>
      <w:proofErr w:type="spellEnd"/>
      <w:r>
        <w:t xml:space="preserve"> w charakterze prelegentów  </w:t>
      </w:r>
    </w:p>
    <w:p w:rsidR="00C4081A" w:rsidRDefault="00C4081A" w:rsidP="00C4081A">
      <w:r>
        <w:t xml:space="preserve">-ilość zapytań o oferty inwestycyjne Miasta Konin w ciągu 2 </w:t>
      </w:r>
      <w:proofErr w:type="spellStart"/>
      <w:r>
        <w:t>miesiący</w:t>
      </w:r>
      <w:proofErr w:type="spellEnd"/>
      <w:r>
        <w:t xml:space="preserve"> od zakończenia konferencji   min.  2 zapytania – dokumenty -wysłane oferty (e-mail, poczta);</w:t>
      </w:r>
    </w:p>
    <w:p w:rsidR="00C4081A" w:rsidRDefault="00C4081A" w:rsidP="00C4081A">
      <w:r>
        <w:t xml:space="preserve">-ilość materiałów prasowych, telewizyjnych, radiowych, internetowych opisujących Konin jako miejsce inwestycji w ciągu 2 miesięcy od zakończenia konferencji  -  min.3 – zestawienie artykułów; </w:t>
      </w:r>
    </w:p>
    <w:p w:rsidR="00C4081A" w:rsidRDefault="00C4081A" w:rsidP="00C4081A"/>
    <w:p w:rsidR="00C4081A" w:rsidRPr="00C4081A" w:rsidRDefault="00C4081A" w:rsidP="00C4081A">
      <w:r w:rsidRPr="00C4081A">
        <w:t xml:space="preserve">-rekomendowany zorganizowanie </w:t>
      </w:r>
      <w:r w:rsidRPr="00C4081A">
        <w:rPr>
          <w:u w:val="single"/>
        </w:rPr>
        <w:t>min. 1 konferencji na rok (min. 2 dniowej)</w:t>
      </w:r>
      <w:r w:rsidRPr="00C4081A">
        <w:t xml:space="preserve"> wraz ze  sesjami warsztatowymi</w:t>
      </w:r>
      <w:r w:rsidRPr="00C4081A">
        <w:rPr>
          <w:u w:val="single"/>
        </w:rPr>
        <w:t xml:space="preserve"> </w:t>
      </w:r>
      <w:r w:rsidRPr="00C4081A">
        <w:t>w ramach konferencji</w:t>
      </w:r>
      <w:r w:rsidRPr="00C4081A">
        <w:rPr>
          <w:u w:val="single"/>
        </w:rPr>
        <w:t xml:space="preserve"> (min.5 sesje) </w:t>
      </w:r>
      <w:r w:rsidRPr="00C4081A">
        <w:t xml:space="preserve">dotyczącej inwestowania w Polsce, Konin jako miasto z terenami inwestycyjnymi  </w:t>
      </w:r>
    </w:p>
    <w:p w:rsidR="00C4081A" w:rsidRPr="00C4081A" w:rsidRDefault="00C4081A" w:rsidP="00C4081A">
      <w:pPr>
        <w:jc w:val="both"/>
      </w:pPr>
      <w:r w:rsidRPr="00C4081A">
        <w:t xml:space="preserve">-udział w konferencji  po dwóch przedstawicieli rządu ds. gospodarczych i instytucji finansowych lub </w:t>
      </w:r>
      <w:proofErr w:type="spellStart"/>
      <w:r w:rsidRPr="00C4081A">
        <w:t>okołobiznesowych</w:t>
      </w:r>
      <w:proofErr w:type="spellEnd"/>
      <w:r w:rsidRPr="00C4081A">
        <w:t xml:space="preserve"> w charakterze prelegentów  </w:t>
      </w:r>
    </w:p>
    <w:p w:rsidR="00C4081A" w:rsidRPr="00C4081A" w:rsidRDefault="00C4081A" w:rsidP="00C4081A">
      <w:pPr>
        <w:jc w:val="both"/>
      </w:pPr>
      <w:r w:rsidRPr="00C4081A">
        <w:t xml:space="preserve">- rekomendowany : ilość uczestników konferencji min. 60 przedsiębiorców zewnętrznych, min.10 dziennikarzy branżowych z różnych mediów– dokumenty: listy obecności;  </w:t>
      </w:r>
    </w:p>
    <w:p w:rsidR="00C4081A" w:rsidRPr="00C4081A" w:rsidRDefault="00C4081A" w:rsidP="00C4081A">
      <w:pPr>
        <w:jc w:val="both"/>
      </w:pPr>
      <w:r w:rsidRPr="00C4081A">
        <w:t>- rekomendowany ilość artykułów, materiałów prasowych, telewizyjnych, radiowych, internetowych opisujących  konferencje – min. 5 – zestawienie artykułów.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u w:val="single"/>
        </w:rPr>
      </w:pPr>
      <w:r>
        <w:rPr>
          <w:u w:val="single"/>
        </w:rPr>
        <w:t>3.Warunki techniczne służące do realizacji zadania (potencjał techniczny)</w:t>
      </w:r>
    </w:p>
    <w:p w:rsidR="00C4081A" w:rsidRPr="00BB0D9A" w:rsidRDefault="00C4081A" w:rsidP="00C4081A">
      <w:pPr>
        <w:jc w:val="both"/>
        <w:rPr>
          <w:b/>
          <w:iCs/>
        </w:rPr>
      </w:pPr>
      <w:r w:rsidRPr="00BB0D9A">
        <w:rPr>
          <w:b/>
          <w:iCs/>
        </w:rPr>
        <w:t>3.1.Wyposażenie stoiska targowego:</w:t>
      </w:r>
    </w:p>
    <w:p w:rsidR="00C4081A" w:rsidRDefault="00C4081A" w:rsidP="00C4081A">
      <w:pPr>
        <w:snapToGrid w:val="0"/>
      </w:pPr>
      <w:r>
        <w:t>-materiały drukowane – mapy i plany zagospodarowania terenów inwestycyjnych, foldery informacyjne o Koninie, ulotki min. w j. angielskim</w:t>
      </w:r>
    </w:p>
    <w:p w:rsidR="00C4081A" w:rsidRDefault="00C4081A" w:rsidP="00C4081A">
      <w:pPr>
        <w:jc w:val="both"/>
        <w:rPr>
          <w:iCs/>
        </w:rPr>
      </w:pPr>
      <w:r>
        <w:rPr>
          <w:iCs/>
        </w:rPr>
        <w:t>-prezentacja multimedialna prezentująca Konin jako miasto otwarte na inwestorów.</w:t>
      </w:r>
    </w:p>
    <w:p w:rsidR="00C4081A" w:rsidRDefault="00C4081A" w:rsidP="00C4081A">
      <w:pPr>
        <w:jc w:val="both"/>
        <w:rPr>
          <w:iCs/>
        </w:rPr>
      </w:pPr>
    </w:p>
    <w:p w:rsidR="00C4081A" w:rsidRDefault="00C4081A" w:rsidP="00C4081A">
      <w:pPr>
        <w:jc w:val="both"/>
        <w:rPr>
          <w:iCs/>
        </w:rPr>
      </w:pPr>
    </w:p>
    <w:p w:rsidR="00C4081A" w:rsidRPr="00C4081A" w:rsidRDefault="00C4081A" w:rsidP="00C4081A">
      <w:pPr>
        <w:snapToGrid w:val="0"/>
      </w:pPr>
      <w:r w:rsidRPr="00C4081A">
        <w:lastRenderedPageBreak/>
        <w:t>Rekomendowany:</w:t>
      </w:r>
    </w:p>
    <w:p w:rsidR="00C4081A" w:rsidRPr="00C4081A" w:rsidRDefault="00C4081A" w:rsidP="00C4081A">
      <w:pPr>
        <w:snapToGrid w:val="0"/>
      </w:pPr>
      <w:r w:rsidRPr="00C4081A">
        <w:t xml:space="preserve">- materiały drukowane – mapy i plany zagospodarowania terenów inwestycyjnych, foldery </w:t>
      </w:r>
    </w:p>
    <w:p w:rsidR="00C4081A" w:rsidRPr="00C4081A" w:rsidRDefault="00C4081A" w:rsidP="00C4081A">
      <w:pPr>
        <w:snapToGrid w:val="0"/>
      </w:pPr>
      <w:r w:rsidRPr="00C4081A">
        <w:t xml:space="preserve">informacyjne o Koninie, ulotki min. w j. angielskim, niemiecki, rosyjski  </w:t>
      </w:r>
    </w:p>
    <w:p w:rsidR="00C4081A" w:rsidRPr="00C4081A" w:rsidRDefault="00C4081A" w:rsidP="00C4081A">
      <w:r w:rsidRPr="00C4081A">
        <w:t xml:space="preserve">- makieta/wizualizacja terenów inwestycyjnych, </w:t>
      </w:r>
    </w:p>
    <w:p w:rsidR="00C4081A" w:rsidRPr="00C4081A" w:rsidRDefault="00C4081A" w:rsidP="00C4081A">
      <w:pPr>
        <w:snapToGrid w:val="0"/>
      </w:pPr>
      <w:r w:rsidRPr="00C4081A">
        <w:t>- prezentacja lokalnych produktów – stoiska z możliwością degustacji potraw regionalnych</w:t>
      </w:r>
    </w:p>
    <w:p w:rsidR="00C4081A" w:rsidRPr="00CD7C0F" w:rsidRDefault="00C4081A" w:rsidP="00C4081A">
      <w:pPr>
        <w:snapToGrid w:val="0"/>
        <w:rPr>
          <w:color w:val="FF0000"/>
        </w:rPr>
      </w:pPr>
    </w:p>
    <w:p w:rsidR="00C4081A" w:rsidRDefault="00C4081A" w:rsidP="00C4081A">
      <w:pPr>
        <w:jc w:val="both"/>
        <w:rPr>
          <w:iCs/>
        </w:rPr>
      </w:pPr>
    </w:p>
    <w:p w:rsidR="00C4081A" w:rsidRDefault="00C4081A" w:rsidP="00C4081A">
      <w:pPr>
        <w:jc w:val="both"/>
        <w:rPr>
          <w:iCs/>
        </w:rPr>
      </w:pPr>
      <w:r>
        <w:rPr>
          <w:iCs/>
        </w:rPr>
        <w:t>3.2.</w:t>
      </w:r>
      <w:r w:rsidRPr="00652611">
        <w:rPr>
          <w:b/>
        </w:rPr>
        <w:t xml:space="preserve"> </w:t>
      </w:r>
      <w:r>
        <w:rPr>
          <w:b/>
        </w:rPr>
        <w:t>Portal internetowy dotyczący oferty inwestycyjnej Konina</w:t>
      </w:r>
    </w:p>
    <w:p w:rsidR="00C4081A" w:rsidRDefault="00C4081A" w:rsidP="00C4081A">
      <w:r>
        <w:t>- sprzęt do administracji portalu,</w:t>
      </w:r>
    </w:p>
    <w:p w:rsidR="00C4081A" w:rsidRPr="00652611" w:rsidRDefault="00C4081A" w:rsidP="00C4081A">
      <w:pPr>
        <w:jc w:val="both"/>
        <w:rPr>
          <w:iCs/>
          <w:color w:val="FF0000"/>
        </w:rPr>
      </w:pPr>
      <w:r w:rsidRPr="00652611">
        <w:rPr>
          <w:iCs/>
          <w:color w:val="FF0000"/>
        </w:rPr>
        <w:t>-</w:t>
      </w:r>
      <w:r w:rsidRPr="00C4081A">
        <w:rPr>
          <w:iCs/>
        </w:rPr>
        <w:t xml:space="preserve"> rekomendowany: infolinia z nr 0 800</w:t>
      </w:r>
      <w:r w:rsidRPr="00652611">
        <w:rPr>
          <w:iCs/>
          <w:color w:val="FF0000"/>
        </w:rPr>
        <w:t xml:space="preserve"> ...... </w:t>
      </w:r>
    </w:p>
    <w:p w:rsidR="00C4081A" w:rsidRDefault="00C4081A" w:rsidP="00C4081A">
      <w:pPr>
        <w:jc w:val="both"/>
        <w:rPr>
          <w:iCs/>
        </w:rPr>
      </w:pPr>
    </w:p>
    <w:p w:rsidR="00C4081A" w:rsidRDefault="00C4081A" w:rsidP="00C4081A">
      <w:pPr>
        <w:jc w:val="both"/>
        <w:rPr>
          <w:iCs/>
        </w:rPr>
      </w:pPr>
      <w:r>
        <w:rPr>
          <w:iCs/>
        </w:rPr>
        <w:t xml:space="preserve">3.3.  </w:t>
      </w:r>
      <w:r>
        <w:rPr>
          <w:rFonts w:cs="Calibri"/>
          <w:b/>
        </w:rPr>
        <w:t xml:space="preserve">Wywołanie zdarzenia promującego Miasto Konin jako miasto z terenami inwestycyjnymi – organizacja konferencji </w:t>
      </w:r>
    </w:p>
    <w:p w:rsidR="00C4081A" w:rsidRDefault="00C4081A" w:rsidP="00C4081A">
      <w:r>
        <w:t xml:space="preserve">-sala konferencyjna min. na 50 </w:t>
      </w:r>
    </w:p>
    <w:p w:rsidR="00C4081A" w:rsidRDefault="00C4081A" w:rsidP="00C4081A">
      <w:r>
        <w:t>- sprzęt audiowizualny – materiały konferencyjne i promocyjne;</w:t>
      </w:r>
    </w:p>
    <w:p w:rsidR="00C4081A" w:rsidRDefault="00C4081A" w:rsidP="00C4081A">
      <w:r>
        <w:t>- poczęstunek (bankiet) obiadowy</w:t>
      </w:r>
    </w:p>
    <w:p w:rsidR="00C4081A" w:rsidRDefault="00C4081A" w:rsidP="00C4081A">
      <w:r>
        <w:t>- noclegi w hotelu min ***</w:t>
      </w:r>
    </w:p>
    <w:p w:rsidR="00C4081A" w:rsidRDefault="00C4081A" w:rsidP="00C4081A">
      <w:r>
        <w:t>- transport osób na tereny wizytacji</w:t>
      </w:r>
    </w:p>
    <w:p w:rsidR="00C4081A" w:rsidRDefault="00C4081A" w:rsidP="00C4081A">
      <w:r>
        <w:t>- materiały konferencyjne i promocyjne</w:t>
      </w:r>
    </w:p>
    <w:p w:rsidR="00C4081A" w:rsidRDefault="00C4081A" w:rsidP="00C4081A">
      <w:r>
        <w:t>- organizacja wieczornego czasu wolnego.</w:t>
      </w:r>
    </w:p>
    <w:p w:rsidR="00C4081A" w:rsidRPr="00C4081A" w:rsidRDefault="00C4081A" w:rsidP="00C4081A"/>
    <w:p w:rsidR="00C4081A" w:rsidRPr="00C4081A" w:rsidRDefault="00C4081A" w:rsidP="00C4081A">
      <w:r w:rsidRPr="00C4081A">
        <w:t>Rekomendowana:</w:t>
      </w:r>
    </w:p>
    <w:p w:rsidR="00C4081A" w:rsidRPr="00C4081A" w:rsidRDefault="00C4081A" w:rsidP="00C4081A">
      <w:r w:rsidRPr="00C4081A">
        <w:t>-sala konferencyjna klimatyzowana min. na  100 osób</w:t>
      </w:r>
    </w:p>
    <w:p w:rsidR="00C4081A" w:rsidRPr="00652611" w:rsidRDefault="00C4081A" w:rsidP="00C4081A">
      <w:pPr>
        <w:jc w:val="both"/>
        <w:rPr>
          <w:iCs/>
          <w:color w:val="FF0000"/>
        </w:rPr>
      </w:pPr>
    </w:p>
    <w:p w:rsidR="00C4081A" w:rsidRDefault="00C4081A" w:rsidP="00C4081A">
      <w:r>
        <w:t>4.</w:t>
      </w:r>
      <w:r>
        <w:rPr>
          <w:u w:val="single"/>
        </w:rPr>
        <w:t>Warunki personalne służące do realizacji zadania (potencjał kadrowy</w:t>
      </w:r>
      <w:r>
        <w:t>)</w:t>
      </w:r>
    </w:p>
    <w:p w:rsidR="00C4081A" w:rsidRDefault="00C4081A" w:rsidP="00C4081A">
      <w:r>
        <w:t>4.1.Zespół targowy:</w:t>
      </w:r>
    </w:p>
    <w:p w:rsidR="00C4081A" w:rsidRDefault="00C4081A" w:rsidP="00C4081A">
      <w:pPr>
        <w:numPr>
          <w:ilvl w:val="0"/>
          <w:numId w:val="11"/>
        </w:numPr>
        <w:suppressAutoHyphens/>
        <w:snapToGrid w:val="0"/>
      </w:pPr>
      <w:r>
        <w:t>specjalista ds. promocji i marketingu (ze znajomością biegłą j. angielskiego),</w:t>
      </w:r>
    </w:p>
    <w:p w:rsidR="00C4081A" w:rsidRDefault="00C4081A" w:rsidP="00C4081A">
      <w:pPr>
        <w:numPr>
          <w:ilvl w:val="0"/>
          <w:numId w:val="11"/>
        </w:numPr>
        <w:suppressAutoHyphens/>
        <w:snapToGrid w:val="0"/>
      </w:pPr>
      <w:r>
        <w:t>regionalista</w:t>
      </w:r>
    </w:p>
    <w:p w:rsidR="00C4081A" w:rsidRDefault="00C4081A" w:rsidP="00C4081A">
      <w:pPr>
        <w:numPr>
          <w:ilvl w:val="0"/>
          <w:numId w:val="11"/>
        </w:numPr>
        <w:suppressAutoHyphens/>
        <w:snapToGrid w:val="0"/>
      </w:pPr>
      <w:r>
        <w:t>ekspert ds. Inwestycji</w:t>
      </w:r>
    </w:p>
    <w:p w:rsidR="00C4081A" w:rsidRDefault="00C4081A" w:rsidP="00C4081A">
      <w:pPr>
        <w:snapToGrid w:val="0"/>
      </w:pPr>
      <w:r>
        <w:t xml:space="preserve">rekomendowany: </w:t>
      </w:r>
    </w:p>
    <w:p w:rsidR="00C4081A" w:rsidRDefault="00C4081A" w:rsidP="00C4081A">
      <w:pPr>
        <w:numPr>
          <w:ilvl w:val="0"/>
          <w:numId w:val="11"/>
        </w:numPr>
        <w:suppressAutoHyphens/>
        <w:snapToGrid w:val="0"/>
      </w:pPr>
      <w:r>
        <w:t>hostessy, konińscy artyści, konińscy przedsiębiorcy, producenci lokalni,</w:t>
      </w:r>
    </w:p>
    <w:p w:rsidR="00C4081A" w:rsidRDefault="00C4081A" w:rsidP="00C4081A">
      <w:pPr>
        <w:snapToGrid w:val="0"/>
      </w:pPr>
    </w:p>
    <w:p w:rsidR="00C4081A" w:rsidRDefault="00C4081A" w:rsidP="00C4081A">
      <w:r>
        <w:t>4.2.Obsługa portalu:</w:t>
      </w:r>
    </w:p>
    <w:p w:rsidR="00C4081A" w:rsidRDefault="00C4081A" w:rsidP="00C4081A">
      <w:r>
        <w:t>-hosting</w:t>
      </w:r>
    </w:p>
    <w:p w:rsidR="00C4081A" w:rsidRDefault="00C4081A" w:rsidP="00C4081A">
      <w:r>
        <w:t>-min.1 osoba administrująca portalem</w:t>
      </w:r>
    </w:p>
    <w:p w:rsidR="00C4081A" w:rsidRPr="00C4081A" w:rsidRDefault="00C4081A" w:rsidP="00C4081A">
      <w:r w:rsidRPr="00C4081A">
        <w:t xml:space="preserve">rekomendowany: </w:t>
      </w:r>
    </w:p>
    <w:p w:rsidR="00C4081A" w:rsidRDefault="00C4081A" w:rsidP="00C4081A">
      <w:r>
        <w:t xml:space="preserve">-stanowisko do obsługi infolinii – min.1 osoba na infolinii </w:t>
      </w:r>
    </w:p>
    <w:p w:rsidR="00C4081A" w:rsidRDefault="00C4081A" w:rsidP="00C4081A">
      <w:pPr>
        <w:rPr>
          <w:b/>
        </w:rPr>
      </w:pPr>
    </w:p>
    <w:p w:rsidR="00C4081A" w:rsidRDefault="00C4081A" w:rsidP="00C4081A">
      <w:pPr>
        <w:rPr>
          <w:b/>
        </w:rPr>
      </w:pPr>
    </w:p>
    <w:p w:rsidR="00C4081A" w:rsidRDefault="00C4081A" w:rsidP="00C4081A">
      <w:r>
        <w:t>4.3.Obsługa konferencji:</w:t>
      </w:r>
    </w:p>
    <w:p w:rsidR="00C4081A" w:rsidRDefault="00C4081A" w:rsidP="00C4081A">
      <w:r>
        <w:t xml:space="preserve">-osoba prowadząca konferencję musi posiadać doświadczenie w prowadzeniu podobnych wydarzeń; </w:t>
      </w:r>
    </w:p>
    <w:p w:rsidR="00C4081A" w:rsidRPr="009540C6" w:rsidRDefault="00C4081A" w:rsidP="00C4081A">
      <w:r>
        <w:t xml:space="preserve">- prelegenci i fachowcy od poszczególnych dziedzin (przedstawiciel finansów, od kontaktów z inwestorami, instytucji </w:t>
      </w:r>
      <w:proofErr w:type="spellStart"/>
      <w:r>
        <w:t>okołobiznesowych</w:t>
      </w:r>
      <w:proofErr w:type="spellEnd"/>
      <w:r>
        <w:t xml:space="preserve">) – min. po 1 prelegencie z każdej grupy tematycznej. </w:t>
      </w:r>
    </w:p>
    <w:p w:rsidR="00C4081A" w:rsidRDefault="00C4081A" w:rsidP="00C4081A">
      <w:pPr>
        <w:jc w:val="both"/>
        <w:rPr>
          <w:b/>
          <w:bCs/>
          <w:iCs/>
          <w:u w:val="single"/>
        </w:rPr>
      </w:pPr>
    </w:p>
    <w:p w:rsidR="00C4081A" w:rsidRDefault="00C4081A" w:rsidP="00C4081A">
      <w:pPr>
        <w:jc w:val="both"/>
        <w:rPr>
          <w:b/>
          <w:bCs/>
          <w:iCs/>
          <w:u w:val="single"/>
        </w:rPr>
      </w:pPr>
    </w:p>
    <w:p w:rsidR="00C4081A" w:rsidRDefault="00C4081A" w:rsidP="00C4081A">
      <w:pPr>
        <w:jc w:val="both"/>
        <w:rPr>
          <w:b/>
          <w:bCs/>
          <w:iCs/>
          <w:u w:val="single"/>
        </w:rPr>
      </w:pPr>
    </w:p>
    <w:p w:rsidR="00C4081A" w:rsidRDefault="00C4081A" w:rsidP="00C4081A">
      <w:pPr>
        <w:jc w:val="both"/>
        <w:rPr>
          <w:b/>
          <w:bCs/>
          <w:iCs/>
          <w:u w:val="single"/>
        </w:rPr>
      </w:pPr>
    </w:p>
    <w:p w:rsidR="00C4081A" w:rsidRDefault="00C4081A" w:rsidP="00C4081A">
      <w:pPr>
        <w:jc w:val="both"/>
        <w:rPr>
          <w:b/>
          <w:bCs/>
          <w:iCs/>
          <w:u w:val="single"/>
        </w:rPr>
      </w:pPr>
    </w:p>
    <w:p w:rsidR="00C4081A" w:rsidRDefault="00C4081A" w:rsidP="00C4081A">
      <w:pPr>
        <w:jc w:val="both"/>
        <w:rPr>
          <w:iCs/>
        </w:rPr>
      </w:pPr>
      <w:r>
        <w:rPr>
          <w:b/>
          <w:bCs/>
          <w:iCs/>
          <w:u w:val="single"/>
        </w:rPr>
        <w:lastRenderedPageBreak/>
        <w:t>Obszar II</w:t>
      </w:r>
      <w:r>
        <w:rPr>
          <w:iCs/>
        </w:rPr>
        <w:t>.</w:t>
      </w:r>
      <w:r w:rsidRPr="00AD562C">
        <w:rPr>
          <w:b/>
        </w:rPr>
        <w:t xml:space="preserve"> </w:t>
      </w:r>
      <w:r>
        <w:rPr>
          <w:b/>
        </w:rPr>
        <w:t>Kontakt z inwestorami</w:t>
      </w:r>
    </w:p>
    <w:p w:rsidR="00C4081A" w:rsidRPr="00C4081A" w:rsidRDefault="00C4081A" w:rsidP="00C4081A">
      <w:pPr>
        <w:jc w:val="both"/>
        <w:rPr>
          <w:iCs/>
        </w:rPr>
      </w:pPr>
      <w:r>
        <w:rPr>
          <w:iCs/>
        </w:rPr>
        <w:t xml:space="preserve">1.-Kontakty z inwestorem dotyczące m.in. przedstawienia oferty inwestycyjnej, możliwości wsparcia w ramach pomocy regionalnej ze strony miasta, budowanie przyjaznego klimatu </w:t>
      </w:r>
      <w:r w:rsidRPr="00C4081A">
        <w:rPr>
          <w:iCs/>
        </w:rPr>
        <w:t>inwestycyjnego;</w:t>
      </w:r>
    </w:p>
    <w:p w:rsidR="00C4081A" w:rsidRPr="00C4081A" w:rsidRDefault="00C4081A" w:rsidP="00C4081A">
      <w:pPr>
        <w:rPr>
          <w:rFonts w:cs="Calibri"/>
        </w:rPr>
      </w:pPr>
      <w:r w:rsidRPr="00C4081A">
        <w:rPr>
          <w:iCs/>
        </w:rPr>
        <w:t>1.1 Cel działania :</w:t>
      </w:r>
      <w:r w:rsidRPr="00C4081A">
        <w:rPr>
          <w:rFonts w:cs="Calibri"/>
        </w:rPr>
        <w:t>Pozyskanie inwestora celem stworzenia nowych miejsc pracy oraz zredukowanie negatywnych skutków restrukturyzacji przemysłu paliwowo-energetycznego.</w:t>
      </w:r>
    </w:p>
    <w:p w:rsidR="00C4081A" w:rsidRPr="00C4081A" w:rsidRDefault="00C4081A" w:rsidP="00C4081A">
      <w:r w:rsidRPr="00C4081A">
        <w:rPr>
          <w:rFonts w:cs="Calibri"/>
        </w:rPr>
        <w:t xml:space="preserve">1.2 Odbiorcy działania: </w:t>
      </w:r>
      <w:r w:rsidRPr="00C4081A">
        <w:t>Potencjalni inwestorzy (preferowane branże mogące wykorzystać potencjał konińskiego rynku)</w:t>
      </w:r>
    </w:p>
    <w:p w:rsidR="00C4081A" w:rsidRDefault="00C4081A" w:rsidP="00C4081A">
      <w:pPr>
        <w:rPr>
          <w:iCs/>
        </w:rPr>
      </w:pP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u w:val="single"/>
        </w:rPr>
      </w:pPr>
      <w:r>
        <w:rPr>
          <w:iCs/>
          <w:u w:val="single"/>
        </w:rPr>
        <w:t>2.</w:t>
      </w:r>
      <w:r>
        <w:rPr>
          <w:u w:val="single"/>
        </w:rPr>
        <w:t>Formy realizacji działań:</w:t>
      </w:r>
    </w:p>
    <w:p w:rsidR="00C4081A" w:rsidRDefault="00C4081A" w:rsidP="00C4081A">
      <w:pPr>
        <w:snapToGrid w:val="0"/>
        <w:jc w:val="both"/>
      </w:pPr>
      <w:r>
        <w:t>2.1.</w:t>
      </w:r>
    </w:p>
    <w:p w:rsidR="00C4081A" w:rsidRDefault="00C4081A" w:rsidP="00C4081A">
      <w:pPr>
        <w:snapToGrid w:val="0"/>
        <w:jc w:val="both"/>
      </w:pPr>
      <w:r>
        <w:t xml:space="preserve">-Kontakty bezpośrednie z potencjalnym inwestorem obejmujące prezentacje Konina i oferty w formie drukowanej i multimedialnej (min. w j. angielskim), min. 15 spotkań </w:t>
      </w:r>
      <w:r w:rsidRPr="00A523DA">
        <w:t>w siedzibie inwestora</w:t>
      </w:r>
      <w:r>
        <w:t xml:space="preserve"> lub własnej.</w:t>
      </w:r>
    </w:p>
    <w:p w:rsidR="00C4081A" w:rsidRDefault="00C4081A" w:rsidP="00C4081A">
      <w:r>
        <w:rPr>
          <w:iCs/>
        </w:rPr>
        <w:t xml:space="preserve">-Kontakty pośrednie z potencjalnymi inwestorami z wykorzystaniem elektronicznych informacji </w:t>
      </w:r>
      <w:r>
        <w:t xml:space="preserve">poprzez uczestnictwo w min. 5 bazach danych krajowych o terenach inwestycyjnych , </w:t>
      </w:r>
    </w:p>
    <w:p w:rsidR="00C4081A" w:rsidRPr="00C50E54" w:rsidRDefault="00C4081A" w:rsidP="00C4081A">
      <w:pPr>
        <w:jc w:val="both"/>
      </w:pPr>
      <w:r>
        <w:rPr>
          <w:b/>
        </w:rPr>
        <w:t>-</w:t>
      </w:r>
      <w:r>
        <w:t xml:space="preserve">Uczestnictwo w kongresach i sympozjach </w:t>
      </w:r>
      <w:r>
        <w:rPr>
          <w:u w:val="single"/>
        </w:rPr>
        <w:t>krajowych (min 5) w roku</w:t>
      </w:r>
      <w:r>
        <w:t xml:space="preserve">, zagranicznych </w:t>
      </w:r>
      <w:r>
        <w:rPr>
          <w:u w:val="single"/>
        </w:rPr>
        <w:t xml:space="preserve">(min.3) </w:t>
      </w:r>
      <w:r>
        <w:t xml:space="preserve">w roku – dokumenty -raporty z udziału w sympozjach, spotkaniach biznesowych; </w:t>
      </w:r>
    </w:p>
    <w:p w:rsidR="00C4081A" w:rsidRDefault="00C4081A" w:rsidP="00C4081A"/>
    <w:p w:rsidR="00C4081A" w:rsidRPr="00C4081A" w:rsidRDefault="00C4081A" w:rsidP="00C4081A">
      <w:pPr>
        <w:snapToGrid w:val="0"/>
        <w:jc w:val="both"/>
      </w:pPr>
      <w:r>
        <w:t xml:space="preserve"> </w:t>
      </w:r>
      <w:r w:rsidRPr="00C4081A">
        <w:t xml:space="preserve">Rekomendowane: </w:t>
      </w:r>
    </w:p>
    <w:p w:rsidR="00C4081A" w:rsidRPr="00C4081A" w:rsidRDefault="00C4081A" w:rsidP="00C4081A">
      <w:r w:rsidRPr="00C4081A">
        <w:t xml:space="preserve">- Kontakty bezpośrednie z potencjalnym inwestorem obejmujące prezentacje Konina i oferty w formie drukowanej i multimedialnej (min. w j. angielskim, rosyjskim, niemieckim, francuskim, chińskim) </w:t>
      </w:r>
    </w:p>
    <w:p w:rsidR="00C4081A" w:rsidRPr="0030364B" w:rsidRDefault="00C4081A" w:rsidP="00C4081A">
      <w:pPr>
        <w:snapToGrid w:val="0"/>
        <w:jc w:val="both"/>
        <w:rPr>
          <w:color w:val="FF0000"/>
        </w:rPr>
      </w:pPr>
      <w:r w:rsidRPr="0030364B">
        <w:rPr>
          <w:color w:val="FF0000"/>
        </w:rPr>
        <w:t xml:space="preserve"> </w:t>
      </w:r>
    </w:p>
    <w:p w:rsidR="00C4081A" w:rsidRDefault="00C4081A" w:rsidP="00C4081A"/>
    <w:p w:rsidR="00C4081A" w:rsidRDefault="00C4081A" w:rsidP="00C4081A">
      <w:pPr>
        <w:rPr>
          <w:iCs/>
          <w:u w:val="single"/>
        </w:rPr>
      </w:pPr>
      <w:r>
        <w:t xml:space="preserve"> </w:t>
      </w:r>
      <w:r>
        <w:rPr>
          <w:iCs/>
          <w:u w:val="single"/>
        </w:rPr>
        <w:t>3.Warunki techniczne służące do realizacji zadania (potencjał techniczny)</w:t>
      </w:r>
    </w:p>
    <w:p w:rsidR="00C4081A" w:rsidRDefault="00C4081A" w:rsidP="00C4081A">
      <w:pPr>
        <w:rPr>
          <w:u w:val="single"/>
        </w:rPr>
      </w:pPr>
      <w:r>
        <w:t>4</w:t>
      </w:r>
      <w:r>
        <w:rPr>
          <w:u w:val="single"/>
        </w:rPr>
        <w:t>.Warunki personalne służące do realizacji zadania (potencjał kadrowy)</w:t>
      </w:r>
    </w:p>
    <w:p w:rsidR="00C4081A" w:rsidRDefault="00C4081A" w:rsidP="00C4081A">
      <w:pPr>
        <w:jc w:val="both"/>
        <w:rPr>
          <w:iCs/>
        </w:rPr>
      </w:pPr>
    </w:p>
    <w:p w:rsidR="00C4081A" w:rsidRDefault="00C4081A" w:rsidP="00C4081A">
      <w:pPr>
        <w:rPr>
          <w:b/>
        </w:rPr>
      </w:pPr>
      <w:r>
        <w:rPr>
          <w:b/>
          <w:bCs/>
          <w:iCs/>
          <w:u w:val="single"/>
        </w:rPr>
        <w:t>Obszar III</w:t>
      </w:r>
      <w:r>
        <w:rPr>
          <w:iCs/>
        </w:rPr>
        <w:t>.</w:t>
      </w:r>
      <w:r w:rsidRPr="007C60D5">
        <w:rPr>
          <w:b/>
        </w:rPr>
        <w:t xml:space="preserve"> </w:t>
      </w:r>
      <w:r>
        <w:rPr>
          <w:b/>
        </w:rPr>
        <w:t>Kojarzenie przedsiębiorstw na terenie Konina (</w:t>
      </w:r>
      <w:proofErr w:type="spellStart"/>
      <w:r>
        <w:rPr>
          <w:b/>
        </w:rPr>
        <w:t>klastry</w:t>
      </w:r>
      <w:proofErr w:type="spellEnd"/>
      <w:r>
        <w:rPr>
          <w:b/>
        </w:rPr>
        <w:t>, kooperacja)</w:t>
      </w:r>
    </w:p>
    <w:p w:rsidR="00C4081A" w:rsidRDefault="00C4081A" w:rsidP="00C4081A">
      <w:pPr>
        <w:jc w:val="both"/>
        <w:rPr>
          <w:iCs/>
        </w:rPr>
      </w:pPr>
      <w:r>
        <w:rPr>
          <w:iCs/>
        </w:rPr>
        <w:t>1.-Przedstawienie biznesu na spotkaniach miast partnerskich;</w:t>
      </w:r>
    </w:p>
    <w:p w:rsidR="00C4081A" w:rsidRDefault="00C4081A" w:rsidP="00C4081A">
      <w:pPr>
        <w:rPr>
          <w:rFonts w:cs="Calibri"/>
        </w:rPr>
      </w:pPr>
      <w:r>
        <w:t>1.1.- Cel główny:</w:t>
      </w:r>
      <w:r w:rsidRPr="005A1B9C">
        <w:rPr>
          <w:rFonts w:cs="Calibri"/>
        </w:rPr>
        <w:t xml:space="preserve"> Poprawa kontaktów biznesowych pomiędzy firmami konińskimi a podmiotami z kraju i za granicy </w:t>
      </w:r>
    </w:p>
    <w:p w:rsidR="00C4081A" w:rsidRPr="005A1B9C" w:rsidRDefault="00C4081A" w:rsidP="00C4081A">
      <w:pPr>
        <w:rPr>
          <w:rFonts w:cs="Calibri"/>
        </w:rPr>
      </w:pPr>
      <w:r>
        <w:rPr>
          <w:rFonts w:cs="Calibri"/>
        </w:rPr>
        <w:t>Cele szczegółowe:</w:t>
      </w:r>
    </w:p>
    <w:p w:rsidR="00C4081A" w:rsidRPr="005A1B9C" w:rsidRDefault="00C4081A" w:rsidP="00C4081A">
      <w:pPr>
        <w:rPr>
          <w:rFonts w:cs="Calibri"/>
        </w:rPr>
      </w:pPr>
      <w:r w:rsidRPr="005A1B9C">
        <w:rPr>
          <w:rFonts w:cs="Calibri"/>
        </w:rPr>
        <w:t>Poprawa kontaktów gospodarczych pomiędzy podmiotami z Konina i  z miast partnerskich</w:t>
      </w:r>
    </w:p>
    <w:p w:rsidR="00C4081A" w:rsidRPr="005A1B9C" w:rsidRDefault="00C4081A" w:rsidP="00C4081A">
      <w:pPr>
        <w:rPr>
          <w:rFonts w:cs="Calibri"/>
        </w:rPr>
      </w:pPr>
      <w:r>
        <w:rPr>
          <w:rFonts w:cs="Calibri"/>
        </w:rPr>
        <w:t>stworzenie</w:t>
      </w:r>
      <w:r w:rsidRPr="005A1B9C">
        <w:rPr>
          <w:rFonts w:cs="Calibri"/>
        </w:rPr>
        <w:t xml:space="preserve"> warunków do budowy kontaktów B2B</w:t>
      </w:r>
    </w:p>
    <w:p w:rsidR="00C4081A" w:rsidRDefault="00C4081A" w:rsidP="00C4081A">
      <w:pPr>
        <w:jc w:val="both"/>
        <w:rPr>
          <w:rFonts w:cs="Calibri"/>
        </w:rPr>
      </w:pPr>
      <w:r>
        <w:rPr>
          <w:rFonts w:cs="Calibri"/>
        </w:rPr>
        <w:t xml:space="preserve">Rozwój </w:t>
      </w:r>
      <w:r w:rsidRPr="005A1B9C">
        <w:rPr>
          <w:rFonts w:cs="Calibri"/>
        </w:rPr>
        <w:t xml:space="preserve">warunków do budowy </w:t>
      </w:r>
      <w:proofErr w:type="spellStart"/>
      <w:r w:rsidRPr="005A1B9C">
        <w:rPr>
          <w:rFonts w:cs="Calibri"/>
        </w:rPr>
        <w:t>klastrów</w:t>
      </w:r>
      <w:proofErr w:type="spellEnd"/>
      <w:r w:rsidRPr="005A1B9C">
        <w:rPr>
          <w:rFonts w:cs="Calibri"/>
        </w:rPr>
        <w:t xml:space="preserve"> (wg profilu rodzaju działalności gospodarczej</w:t>
      </w:r>
      <w:r>
        <w:rPr>
          <w:rFonts w:cs="Calibri"/>
        </w:rPr>
        <w:t xml:space="preserve"> </w:t>
      </w:r>
    </w:p>
    <w:p w:rsidR="00C4081A" w:rsidRDefault="00C4081A" w:rsidP="00C4081A">
      <w:pPr>
        <w:jc w:val="both"/>
        <w:rPr>
          <w:rFonts w:cs="Calibri"/>
        </w:rPr>
      </w:pPr>
      <w:r>
        <w:rPr>
          <w:rFonts w:cs="Calibri"/>
        </w:rPr>
        <w:t xml:space="preserve">1.2 Odbiorcy usługi: </w:t>
      </w:r>
      <w:r>
        <w:t>firmy konińskie, firmy z kraju i z zagranicy, miasta partnerskie, szkoły wyższe i zaplecze naukowo-techniczne</w:t>
      </w:r>
    </w:p>
    <w:p w:rsidR="00C4081A" w:rsidRDefault="00C4081A" w:rsidP="00C4081A">
      <w:pPr>
        <w:ind w:left="360"/>
        <w:jc w:val="both"/>
      </w:pP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  <w:rPr>
          <w:iCs/>
          <w:u w:val="single"/>
        </w:rPr>
      </w:pPr>
      <w:r>
        <w:rPr>
          <w:iCs/>
        </w:rPr>
        <w:t>2.</w:t>
      </w:r>
      <w:r>
        <w:rPr>
          <w:iCs/>
          <w:u w:val="single"/>
        </w:rPr>
        <w:t>Formy realizacji działań: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</w:pPr>
      <w:r>
        <w:t xml:space="preserve">2.1.-Organizacja spotkań branżowych dla biznesu : </w:t>
      </w:r>
    </w:p>
    <w:p w:rsidR="00C4081A" w:rsidRPr="007C60D5" w:rsidRDefault="00C4081A" w:rsidP="00C4081A">
      <w:pPr>
        <w:jc w:val="both"/>
      </w:pPr>
      <w:r w:rsidRPr="007C60D5">
        <w:t xml:space="preserve">- min.5 spotkań </w:t>
      </w:r>
      <w:r>
        <w:t xml:space="preserve"> branżowych w Koninie</w:t>
      </w:r>
      <w:r w:rsidRPr="007C60D5">
        <w:t xml:space="preserve"> </w:t>
      </w:r>
      <w:r>
        <w:t xml:space="preserve">dla min. 4firm zewnętrznych  na jedno spotkanie  </w:t>
      </w:r>
    </w:p>
    <w:p w:rsidR="00C4081A" w:rsidRPr="007C60D5" w:rsidRDefault="00C4081A" w:rsidP="00C4081A">
      <w:pPr>
        <w:jc w:val="both"/>
      </w:pPr>
      <w:r w:rsidRPr="007C60D5">
        <w:t>- min. 2 wyjazdowe</w:t>
      </w:r>
      <w:r>
        <w:t xml:space="preserve"> krajowe spotkania branżowe dla firm konińskich min.4 firmy na jeden wyjazd   </w:t>
      </w:r>
    </w:p>
    <w:p w:rsidR="00C4081A" w:rsidRDefault="00C4081A" w:rsidP="00C4081A">
      <w:pPr>
        <w:jc w:val="both"/>
      </w:pPr>
      <w:r>
        <w:t>- min. 1 wyjazdy branżowe zagraniczne konińskich delegacji biznesowych do miast partnerskich  min.4 firmy na  wyjazd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</w:pPr>
      <w:r>
        <w:t xml:space="preserve"> 2.2 przeprowadzenie </w:t>
      </w:r>
      <w:r>
        <w:rPr>
          <w:u w:val="single"/>
        </w:rPr>
        <w:t xml:space="preserve">min.20 </w:t>
      </w:r>
      <w:r>
        <w:rPr>
          <w:color w:val="FF0000"/>
          <w:u w:val="single"/>
        </w:rPr>
        <w:t xml:space="preserve"> </w:t>
      </w:r>
      <w:r>
        <w:t xml:space="preserve">z doradztwa biznesowego dla firm podejmujących współpracę branżową </w:t>
      </w:r>
    </w:p>
    <w:p w:rsidR="00C4081A" w:rsidRDefault="00C4081A" w:rsidP="00C4081A">
      <w:pPr>
        <w:jc w:val="both"/>
      </w:pPr>
    </w:p>
    <w:p w:rsidR="00C4081A" w:rsidRPr="00C4081A" w:rsidRDefault="00C4081A" w:rsidP="00C4081A">
      <w:pPr>
        <w:jc w:val="both"/>
      </w:pPr>
      <w:r w:rsidRPr="005C40E0">
        <w:rPr>
          <w:color w:val="FF0000"/>
        </w:rPr>
        <w:t xml:space="preserve"> </w:t>
      </w:r>
      <w:r w:rsidRPr="00C4081A">
        <w:t>Rekomendowany:</w:t>
      </w:r>
    </w:p>
    <w:p w:rsidR="00C4081A" w:rsidRPr="00C4081A" w:rsidRDefault="00C4081A" w:rsidP="00C4081A">
      <w:pPr>
        <w:jc w:val="both"/>
      </w:pPr>
      <w:r w:rsidRPr="00C4081A">
        <w:t xml:space="preserve">Przeprowadzenie </w:t>
      </w:r>
      <w:r w:rsidRPr="00C4081A">
        <w:rPr>
          <w:u w:val="single"/>
        </w:rPr>
        <w:t xml:space="preserve">min.40  </w:t>
      </w:r>
      <w:r w:rsidRPr="00C4081A">
        <w:t xml:space="preserve">z doradztwa biznesowego dla firm podejmujących współpracę branżową 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</w:pPr>
      <w:r>
        <w:t xml:space="preserve"> </w:t>
      </w:r>
    </w:p>
    <w:p w:rsidR="00C4081A" w:rsidRDefault="00C4081A" w:rsidP="00C4081A">
      <w:pPr>
        <w:jc w:val="both"/>
        <w:rPr>
          <w:iCs/>
          <w:u w:val="single"/>
        </w:rPr>
      </w:pPr>
      <w:r>
        <w:rPr>
          <w:iCs/>
          <w:u w:val="single"/>
        </w:rPr>
        <w:t>3.Warunki techniczne służące do realizacji zadania (potencjał techniczny)</w:t>
      </w:r>
    </w:p>
    <w:p w:rsidR="00C4081A" w:rsidRDefault="00C4081A" w:rsidP="00C4081A">
      <w:pPr>
        <w:jc w:val="both"/>
      </w:pPr>
    </w:p>
    <w:p w:rsidR="00C4081A" w:rsidRDefault="00C4081A" w:rsidP="00C4081A">
      <w:pPr>
        <w:jc w:val="both"/>
      </w:pPr>
      <w:r>
        <w:t>4.</w:t>
      </w:r>
      <w:r>
        <w:rPr>
          <w:u w:val="single"/>
        </w:rPr>
        <w:t>Warunki personalne służące do realizacji zadania (potencjał kadrowy</w:t>
      </w:r>
      <w:r>
        <w:t>)</w:t>
      </w:r>
    </w:p>
    <w:p w:rsidR="00C4081A" w:rsidRDefault="00C4081A"/>
    <w:sectPr w:rsidR="00C4081A" w:rsidSect="00F3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1BE47FA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Times New Roman"/>
        <w:b/>
        <w:bCs/>
      </w:r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7C9"/>
    <w:rsid w:val="001D14E0"/>
    <w:rsid w:val="005920BC"/>
    <w:rsid w:val="006F08C1"/>
    <w:rsid w:val="008D47C9"/>
    <w:rsid w:val="00C4081A"/>
    <w:rsid w:val="00D12A7A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14E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96"/>
    </w:rPr>
  </w:style>
  <w:style w:type="character" w:customStyle="1" w:styleId="Styl1Znak">
    <w:name w:val="Styl1 Znak"/>
    <w:uiPriority w:val="99"/>
    <w:rsid w:val="008D47C9"/>
    <w:rPr>
      <w:b/>
      <w:sz w:val="24"/>
      <w:lang w:val="pl-PL" w:eastAsia="ar-SA" w:bidi="ar-SA"/>
    </w:rPr>
  </w:style>
  <w:style w:type="paragraph" w:customStyle="1" w:styleId="Styl1">
    <w:name w:val="Styl1"/>
    <w:basedOn w:val="Normalny"/>
    <w:uiPriority w:val="99"/>
    <w:rsid w:val="008D47C9"/>
    <w:pPr>
      <w:suppressAutoHyphens/>
      <w:jc w:val="center"/>
    </w:pPr>
    <w:rPr>
      <w:b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408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C4081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4081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C4081A"/>
    <w:pPr>
      <w:widowControl w:val="0"/>
      <w:suppressAutoHyphens/>
      <w:autoSpaceDE w:val="0"/>
      <w:jc w:val="center"/>
    </w:pPr>
    <w:rPr>
      <w:rFonts w:ascii="Arial" w:hAnsi="Arial"/>
      <w:lang w:eastAsia="ar-SA"/>
    </w:rPr>
  </w:style>
  <w:style w:type="paragraph" w:customStyle="1" w:styleId="Bezodstpw1">
    <w:name w:val="Bez odstępów1"/>
    <w:uiPriority w:val="99"/>
    <w:rsid w:val="00C4081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3178</Words>
  <Characters>19070</Characters>
  <Application>Microsoft Office Word</Application>
  <DocSecurity>0</DocSecurity>
  <Lines>158</Lines>
  <Paragraphs>44</Paragraphs>
  <ScaleCrop>false</ScaleCrop>
  <Company>Konin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2012-09-17T05:26:00Z</dcterms:created>
  <dcterms:modified xsi:type="dcterms:W3CDTF">2012-09-17T05:29:00Z</dcterms:modified>
</cp:coreProperties>
</file>